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4208" w:rsidRDefault="00164B6A" w:rsidP="00F94208">
      <w:pPr>
        <w:pStyle w:val="Pa27"/>
        <w:spacing w:after="40"/>
        <w:jc w:val="center"/>
        <w:rPr>
          <w:rFonts w:ascii="Arial" w:hAnsi="Arial" w:cs="Arial"/>
          <w:b/>
          <w:bCs/>
          <w:sz w:val="20"/>
          <w:szCs w:val="20"/>
        </w:rPr>
      </w:pPr>
      <w:bookmarkStart w:id="0" w:name="_GoBack"/>
      <w:bookmarkEnd w:id="0"/>
      <w:r w:rsidRPr="00F94208">
        <w:rPr>
          <w:rFonts w:ascii="Arial" w:hAnsi="Arial" w:cs="Arial"/>
          <w:b/>
          <w:bCs/>
          <w:sz w:val="20"/>
          <w:szCs w:val="20"/>
        </w:rPr>
        <w:t>SCHEMA DI LETTERA DI FIDEJUSSIONE</w:t>
      </w:r>
    </w:p>
    <w:p w:rsidR="00F94208" w:rsidRDefault="00F94208" w:rsidP="00164B6A">
      <w:pPr>
        <w:pStyle w:val="Pa27"/>
        <w:spacing w:after="40"/>
        <w:ind w:left="6900"/>
        <w:rPr>
          <w:rFonts w:ascii="Arial" w:hAnsi="Arial" w:cs="Arial"/>
          <w:b/>
          <w:bCs/>
          <w:sz w:val="20"/>
          <w:szCs w:val="20"/>
        </w:rPr>
      </w:pPr>
    </w:p>
    <w:p w:rsidR="00164B6A" w:rsidRPr="00F94208" w:rsidRDefault="00164B6A" w:rsidP="00164B6A">
      <w:pPr>
        <w:pStyle w:val="Pa27"/>
        <w:spacing w:after="40"/>
        <w:ind w:left="6900"/>
        <w:rPr>
          <w:rFonts w:ascii="Arial" w:hAnsi="Arial" w:cs="Arial"/>
          <w:color w:val="000000"/>
          <w:sz w:val="20"/>
          <w:szCs w:val="20"/>
        </w:rPr>
      </w:pPr>
      <w:r w:rsidRPr="00F94208">
        <w:rPr>
          <w:rStyle w:val="A6"/>
          <w:rFonts w:ascii="Arial" w:hAnsi="Arial" w:cs="Arial"/>
          <w:sz w:val="20"/>
          <w:szCs w:val="20"/>
        </w:rPr>
        <w:t xml:space="preserve">Spett.le </w:t>
      </w:r>
    </w:p>
    <w:p w:rsidR="00164B6A" w:rsidRPr="00F94208" w:rsidRDefault="00164B6A" w:rsidP="00164B6A">
      <w:pPr>
        <w:pStyle w:val="Pa27"/>
        <w:spacing w:after="40"/>
        <w:ind w:left="6900"/>
        <w:rPr>
          <w:rFonts w:ascii="Arial" w:hAnsi="Arial" w:cs="Arial"/>
          <w:color w:val="000000"/>
          <w:sz w:val="20"/>
          <w:szCs w:val="20"/>
        </w:rPr>
      </w:pPr>
      <w:r w:rsidRPr="00F94208">
        <w:rPr>
          <w:rStyle w:val="A6"/>
          <w:rFonts w:ascii="Arial" w:hAnsi="Arial" w:cs="Arial"/>
          <w:b/>
          <w:bCs/>
          <w:sz w:val="20"/>
          <w:szCs w:val="20"/>
        </w:rPr>
        <w:t xml:space="preserve">FINLOMBARDA SPA </w:t>
      </w:r>
    </w:p>
    <w:p w:rsidR="00164B6A" w:rsidRPr="00F94208" w:rsidRDefault="00164B6A" w:rsidP="00164B6A">
      <w:pPr>
        <w:pStyle w:val="Pa27"/>
        <w:spacing w:after="40"/>
        <w:ind w:left="6900"/>
        <w:rPr>
          <w:rFonts w:ascii="Arial" w:hAnsi="Arial" w:cs="Arial"/>
          <w:color w:val="000000"/>
          <w:sz w:val="20"/>
          <w:szCs w:val="20"/>
        </w:rPr>
      </w:pPr>
      <w:r w:rsidRPr="00F94208">
        <w:rPr>
          <w:rStyle w:val="A6"/>
          <w:rFonts w:ascii="Arial" w:hAnsi="Arial" w:cs="Arial"/>
          <w:b/>
          <w:bCs/>
          <w:sz w:val="20"/>
          <w:szCs w:val="20"/>
        </w:rPr>
        <w:t xml:space="preserve">Via </w:t>
      </w:r>
      <w:proofErr w:type="spellStart"/>
      <w:r w:rsidRPr="00F94208">
        <w:rPr>
          <w:rStyle w:val="A6"/>
          <w:rFonts w:ascii="Arial" w:hAnsi="Arial" w:cs="Arial"/>
          <w:b/>
          <w:bCs/>
          <w:sz w:val="20"/>
          <w:szCs w:val="20"/>
        </w:rPr>
        <w:t>Taramelli</w:t>
      </w:r>
      <w:proofErr w:type="spellEnd"/>
      <w:r w:rsidRPr="00F94208">
        <w:rPr>
          <w:rStyle w:val="A6"/>
          <w:rFonts w:ascii="Arial" w:hAnsi="Arial" w:cs="Arial"/>
          <w:b/>
          <w:bCs/>
          <w:sz w:val="20"/>
          <w:szCs w:val="20"/>
        </w:rPr>
        <w:t xml:space="preserve">, 12 </w:t>
      </w:r>
    </w:p>
    <w:p w:rsidR="00164B6A" w:rsidRDefault="00164B6A" w:rsidP="00164B6A">
      <w:pPr>
        <w:pStyle w:val="Pa27"/>
        <w:spacing w:after="40"/>
        <w:ind w:left="6900"/>
        <w:rPr>
          <w:rStyle w:val="A6"/>
          <w:rFonts w:ascii="Arial" w:hAnsi="Arial" w:cs="Arial"/>
          <w:sz w:val="20"/>
          <w:szCs w:val="20"/>
        </w:rPr>
      </w:pPr>
      <w:r w:rsidRPr="00F94208">
        <w:rPr>
          <w:rStyle w:val="A6"/>
          <w:rFonts w:ascii="Arial" w:hAnsi="Arial" w:cs="Arial"/>
          <w:sz w:val="20"/>
          <w:szCs w:val="20"/>
        </w:rPr>
        <w:t xml:space="preserve">20124 MILANO </w:t>
      </w:r>
    </w:p>
    <w:p w:rsidR="00F94208" w:rsidRDefault="00F94208" w:rsidP="00F94208">
      <w:pPr>
        <w:pStyle w:val="Default"/>
      </w:pPr>
    </w:p>
    <w:p w:rsidR="00F94208" w:rsidRPr="00F94208" w:rsidRDefault="00F94208" w:rsidP="00F94208">
      <w:pPr>
        <w:pStyle w:val="Default"/>
      </w:pPr>
    </w:p>
    <w:p w:rsidR="00164B6A" w:rsidRPr="00F94208" w:rsidRDefault="00164B6A" w:rsidP="00164B6A">
      <w:pPr>
        <w:pStyle w:val="Pa29"/>
        <w:spacing w:after="40"/>
        <w:jc w:val="center"/>
        <w:rPr>
          <w:rFonts w:ascii="Arial" w:hAnsi="Arial" w:cs="Arial"/>
          <w:color w:val="000000"/>
          <w:sz w:val="20"/>
          <w:szCs w:val="20"/>
        </w:rPr>
      </w:pPr>
      <w:r w:rsidRPr="00F94208">
        <w:rPr>
          <w:rStyle w:val="A6"/>
          <w:rFonts w:ascii="Arial" w:hAnsi="Arial" w:cs="Arial"/>
          <w:b/>
          <w:bCs/>
          <w:sz w:val="20"/>
          <w:szCs w:val="20"/>
        </w:rPr>
        <w:t xml:space="preserve">PREMESSO CHE </w:t>
      </w:r>
    </w:p>
    <w:p w:rsidR="00164B6A" w:rsidRPr="00F94208" w:rsidRDefault="00164B6A" w:rsidP="00164B6A">
      <w:pPr>
        <w:pStyle w:val="Pa30"/>
        <w:spacing w:after="40"/>
        <w:ind w:left="560" w:hanging="280"/>
        <w:jc w:val="both"/>
        <w:rPr>
          <w:rFonts w:ascii="Arial" w:hAnsi="Arial" w:cs="Arial"/>
          <w:color w:val="000000"/>
          <w:sz w:val="20"/>
          <w:szCs w:val="20"/>
        </w:rPr>
      </w:pPr>
      <w:r w:rsidRPr="00F94208">
        <w:rPr>
          <w:rStyle w:val="A6"/>
          <w:rFonts w:ascii="Arial" w:hAnsi="Arial" w:cs="Arial"/>
          <w:b/>
          <w:bCs/>
          <w:sz w:val="20"/>
          <w:szCs w:val="20"/>
        </w:rPr>
        <w:t xml:space="preserve">1 </w:t>
      </w:r>
      <w:r w:rsidRPr="00F94208">
        <w:rPr>
          <w:rStyle w:val="A6"/>
          <w:rFonts w:ascii="Arial" w:hAnsi="Arial" w:cs="Arial"/>
          <w:sz w:val="20"/>
          <w:szCs w:val="20"/>
        </w:rPr>
        <w:t>con DGR X/803 dell’11.10.2013 è stato approvato il Programma integrato di interventi a favore della creazione d’impresa linea 8 fondo di rotazione imprenditorialità “</w:t>
      </w:r>
      <w:proofErr w:type="spellStart"/>
      <w:r w:rsidRPr="00F94208">
        <w:rPr>
          <w:rStyle w:val="A6"/>
          <w:rFonts w:ascii="Arial" w:hAnsi="Arial" w:cs="Arial"/>
          <w:sz w:val="20"/>
          <w:szCs w:val="20"/>
        </w:rPr>
        <w:t>star-up</w:t>
      </w:r>
      <w:proofErr w:type="spellEnd"/>
      <w:r w:rsidRPr="00F94208">
        <w:rPr>
          <w:rStyle w:val="A6"/>
          <w:rFonts w:ascii="Arial" w:hAnsi="Arial" w:cs="Arial"/>
          <w:sz w:val="20"/>
          <w:szCs w:val="20"/>
        </w:rPr>
        <w:t xml:space="preserve"> e re-start”; </w:t>
      </w:r>
    </w:p>
    <w:p w:rsidR="00164B6A" w:rsidRPr="00F94208" w:rsidRDefault="00164B6A" w:rsidP="00164B6A">
      <w:pPr>
        <w:pStyle w:val="Pa30"/>
        <w:spacing w:after="40"/>
        <w:ind w:left="560" w:hanging="280"/>
        <w:jc w:val="both"/>
        <w:rPr>
          <w:rFonts w:ascii="Arial" w:hAnsi="Arial" w:cs="Arial"/>
          <w:color w:val="000000"/>
          <w:sz w:val="20"/>
          <w:szCs w:val="20"/>
        </w:rPr>
      </w:pPr>
      <w:r w:rsidRPr="00F94208">
        <w:rPr>
          <w:rStyle w:val="A6"/>
          <w:rFonts w:ascii="Arial" w:hAnsi="Arial" w:cs="Arial"/>
          <w:b/>
          <w:bCs/>
          <w:sz w:val="20"/>
          <w:szCs w:val="20"/>
        </w:rPr>
        <w:t xml:space="preserve">2 </w:t>
      </w:r>
      <w:r w:rsidRPr="00F94208">
        <w:rPr>
          <w:rStyle w:val="A6"/>
          <w:rFonts w:ascii="Arial" w:hAnsi="Arial" w:cs="Arial"/>
          <w:sz w:val="20"/>
          <w:szCs w:val="20"/>
        </w:rPr>
        <w:t xml:space="preserve">con </w:t>
      </w:r>
      <w:proofErr w:type="spellStart"/>
      <w:r w:rsidRPr="00F94208">
        <w:rPr>
          <w:rStyle w:val="A6"/>
          <w:rFonts w:ascii="Arial" w:hAnsi="Arial" w:cs="Arial"/>
          <w:sz w:val="20"/>
          <w:szCs w:val="20"/>
        </w:rPr>
        <w:t>dds</w:t>
      </w:r>
      <w:proofErr w:type="spellEnd"/>
      <w:r w:rsidRPr="00F94208">
        <w:rPr>
          <w:rStyle w:val="A6"/>
          <w:rFonts w:ascii="Arial" w:hAnsi="Arial" w:cs="Arial"/>
          <w:sz w:val="20"/>
          <w:szCs w:val="20"/>
        </w:rPr>
        <w:t xml:space="preserve"> n. 9441 del 18.10.2013 </w:t>
      </w:r>
      <w:r w:rsidRPr="00F94208">
        <w:rPr>
          <w:rStyle w:val="A6"/>
          <w:rFonts w:ascii="Arial" w:hAnsi="Arial" w:cs="Arial"/>
          <w:i/>
          <w:iCs/>
          <w:sz w:val="20"/>
          <w:szCs w:val="20"/>
        </w:rPr>
        <w:t xml:space="preserve">e successive modificazioni </w:t>
      </w:r>
      <w:r w:rsidRPr="00F94208">
        <w:rPr>
          <w:rStyle w:val="A6"/>
          <w:rFonts w:ascii="Arial" w:hAnsi="Arial" w:cs="Arial"/>
          <w:sz w:val="20"/>
          <w:szCs w:val="20"/>
        </w:rPr>
        <w:t xml:space="preserve">sono state approvate le determinazioni in merito al programma di cui al punto precedente; </w:t>
      </w:r>
    </w:p>
    <w:p w:rsidR="00164B6A" w:rsidRPr="00F94208" w:rsidRDefault="00164B6A" w:rsidP="00164B6A">
      <w:pPr>
        <w:pStyle w:val="Pa30"/>
        <w:spacing w:after="40"/>
        <w:ind w:left="560" w:hanging="280"/>
        <w:jc w:val="both"/>
        <w:rPr>
          <w:rFonts w:ascii="Arial" w:hAnsi="Arial" w:cs="Arial"/>
          <w:color w:val="000000"/>
          <w:sz w:val="20"/>
          <w:szCs w:val="20"/>
        </w:rPr>
      </w:pPr>
      <w:r w:rsidRPr="00F94208">
        <w:rPr>
          <w:rStyle w:val="A6"/>
          <w:rFonts w:ascii="Arial" w:hAnsi="Arial" w:cs="Arial"/>
          <w:b/>
          <w:bCs/>
          <w:sz w:val="20"/>
          <w:szCs w:val="20"/>
        </w:rPr>
        <w:t xml:space="preserve">3 </w:t>
      </w:r>
      <w:r w:rsidRPr="00F94208">
        <w:rPr>
          <w:rStyle w:val="A6"/>
          <w:rFonts w:ascii="Arial" w:hAnsi="Arial" w:cs="Arial"/>
          <w:sz w:val="20"/>
          <w:szCs w:val="20"/>
        </w:rPr>
        <w:t xml:space="preserve">Regione Lombardia, con decreto del responsabile del procedimento, provvede periodicamente alla pubblicazione degli esiti finali della fase istruttoria come previsto al punto 10 dell’allegato 2 del </w:t>
      </w:r>
      <w:proofErr w:type="spellStart"/>
      <w:r w:rsidRPr="00F94208">
        <w:rPr>
          <w:rStyle w:val="A6"/>
          <w:rFonts w:ascii="Arial" w:hAnsi="Arial" w:cs="Arial"/>
          <w:sz w:val="20"/>
          <w:szCs w:val="20"/>
        </w:rPr>
        <w:t>dds</w:t>
      </w:r>
      <w:proofErr w:type="spellEnd"/>
      <w:r w:rsidRPr="00F94208">
        <w:rPr>
          <w:rStyle w:val="A6"/>
          <w:rFonts w:ascii="Arial" w:hAnsi="Arial" w:cs="Arial"/>
          <w:sz w:val="20"/>
          <w:szCs w:val="20"/>
        </w:rPr>
        <w:t xml:space="preserve"> n.9441/2013; </w:t>
      </w:r>
    </w:p>
    <w:p w:rsidR="00164B6A" w:rsidRPr="00F94208" w:rsidRDefault="00164B6A" w:rsidP="00164B6A">
      <w:pPr>
        <w:pStyle w:val="Pa30"/>
        <w:spacing w:after="40"/>
        <w:ind w:left="560" w:hanging="280"/>
        <w:jc w:val="both"/>
        <w:rPr>
          <w:rFonts w:ascii="Arial" w:hAnsi="Arial" w:cs="Arial"/>
          <w:color w:val="000000"/>
          <w:sz w:val="20"/>
          <w:szCs w:val="20"/>
        </w:rPr>
      </w:pPr>
      <w:r w:rsidRPr="00F94208">
        <w:rPr>
          <w:rStyle w:val="A6"/>
          <w:rFonts w:ascii="Arial" w:hAnsi="Arial" w:cs="Arial"/>
          <w:b/>
          <w:bCs/>
          <w:sz w:val="20"/>
          <w:szCs w:val="20"/>
        </w:rPr>
        <w:t xml:space="preserve">4 </w:t>
      </w:r>
      <w:r w:rsidRPr="00F94208">
        <w:rPr>
          <w:rStyle w:val="A6"/>
          <w:rFonts w:ascii="Arial" w:hAnsi="Arial" w:cs="Arial"/>
          <w:sz w:val="20"/>
          <w:szCs w:val="20"/>
        </w:rPr>
        <w:t xml:space="preserve">Il punto 11 dell’allegato 2 del </w:t>
      </w:r>
      <w:proofErr w:type="spellStart"/>
      <w:r w:rsidRPr="00F94208">
        <w:rPr>
          <w:rStyle w:val="A6"/>
          <w:rFonts w:ascii="Arial" w:hAnsi="Arial" w:cs="Arial"/>
          <w:sz w:val="20"/>
          <w:szCs w:val="20"/>
        </w:rPr>
        <w:t>dds</w:t>
      </w:r>
      <w:proofErr w:type="spellEnd"/>
      <w:r w:rsidRPr="00F94208">
        <w:rPr>
          <w:rStyle w:val="A6"/>
          <w:rFonts w:ascii="Arial" w:hAnsi="Arial" w:cs="Arial"/>
          <w:sz w:val="20"/>
          <w:szCs w:val="20"/>
        </w:rPr>
        <w:t xml:space="preserve"> n. 9441/2013 stabilisce che l’Intervento Finanziario possa essere erogato in anticipazione previa stipula di idonea Fideiussione a garanzia della quota di anticipazione richiesta; </w:t>
      </w:r>
    </w:p>
    <w:p w:rsidR="00164B6A" w:rsidRPr="00F94208" w:rsidRDefault="00164B6A" w:rsidP="00164B6A">
      <w:pPr>
        <w:pStyle w:val="Pa30"/>
        <w:spacing w:after="40"/>
        <w:ind w:left="560" w:hanging="280"/>
        <w:jc w:val="both"/>
        <w:rPr>
          <w:rFonts w:ascii="Arial" w:hAnsi="Arial" w:cs="Arial"/>
          <w:color w:val="000000"/>
          <w:sz w:val="20"/>
          <w:szCs w:val="20"/>
        </w:rPr>
      </w:pPr>
      <w:r w:rsidRPr="00F94208">
        <w:rPr>
          <w:rStyle w:val="A6"/>
          <w:rFonts w:ascii="Arial" w:hAnsi="Arial" w:cs="Arial"/>
          <w:b/>
          <w:bCs/>
          <w:sz w:val="20"/>
          <w:szCs w:val="20"/>
        </w:rPr>
        <w:t xml:space="preserve">5 </w:t>
      </w:r>
      <w:r w:rsidRPr="00F94208">
        <w:rPr>
          <w:rStyle w:val="A6"/>
          <w:rFonts w:ascii="Arial" w:hAnsi="Arial" w:cs="Arial"/>
          <w:sz w:val="20"/>
          <w:szCs w:val="20"/>
        </w:rPr>
        <w:t xml:space="preserve">per “idonea” fideiussione deve intendersi quella rilasciata , dalle banche iscritte all’albo di cui all’articolo 13 del D.lgs. n. 385/1993, le compagnie di Assicurazione di cui alla legge n. 348/82, gli intermediari finanziari ed i confidi iscritti all’elenco speciale di cui all’art 107 del T.U.B. (e successivamente alla entrata in vigore del D.lgs. n.141/2010 iscritti al nuovo albo unico degli intermediari finanziari) </w:t>
      </w:r>
    </w:p>
    <w:p w:rsidR="00164B6A" w:rsidRPr="00F94208" w:rsidRDefault="00164B6A" w:rsidP="00164B6A">
      <w:pPr>
        <w:pStyle w:val="Pa30"/>
        <w:spacing w:after="40"/>
        <w:ind w:left="560" w:hanging="280"/>
        <w:jc w:val="both"/>
        <w:rPr>
          <w:rFonts w:ascii="Arial" w:hAnsi="Arial" w:cs="Arial"/>
          <w:color w:val="000000"/>
          <w:sz w:val="20"/>
          <w:szCs w:val="20"/>
        </w:rPr>
      </w:pPr>
      <w:r w:rsidRPr="00F94208">
        <w:rPr>
          <w:rStyle w:val="A6"/>
          <w:rFonts w:ascii="Arial" w:hAnsi="Arial" w:cs="Arial"/>
          <w:b/>
          <w:bCs/>
          <w:sz w:val="20"/>
          <w:szCs w:val="20"/>
        </w:rPr>
        <w:t xml:space="preserve">6 </w:t>
      </w:r>
      <w:r w:rsidRPr="00F94208">
        <w:rPr>
          <w:rStyle w:val="A6"/>
          <w:rFonts w:ascii="Arial" w:hAnsi="Arial" w:cs="Arial"/>
          <w:sz w:val="20"/>
          <w:szCs w:val="20"/>
        </w:rPr>
        <w:t xml:space="preserve">il progetto presentato dall’impresa (inserire nominativo soggetto/ragione sociale ), di seguito “Impresa”, con Decreto del è stato approvato ed ammesso ad Intervento Finanziario per un importo complessivo pari ad Euro (indicare importo sia in cifre che in lettere di cui Euro (indicare importo sia in cifre che in lettere) a titolo di finanziamento a rimborso; </w:t>
      </w:r>
    </w:p>
    <w:p w:rsidR="00164B6A" w:rsidRPr="00F94208" w:rsidRDefault="00164B6A" w:rsidP="00164B6A">
      <w:pPr>
        <w:pStyle w:val="Pa30"/>
        <w:spacing w:after="40"/>
        <w:ind w:left="560" w:hanging="280"/>
        <w:jc w:val="both"/>
        <w:rPr>
          <w:rFonts w:ascii="Arial" w:hAnsi="Arial" w:cs="Arial"/>
          <w:color w:val="000000"/>
          <w:sz w:val="20"/>
          <w:szCs w:val="20"/>
        </w:rPr>
      </w:pPr>
      <w:r w:rsidRPr="00F94208">
        <w:rPr>
          <w:rStyle w:val="A6"/>
          <w:rFonts w:ascii="Arial" w:hAnsi="Arial" w:cs="Arial"/>
          <w:b/>
          <w:bCs/>
          <w:sz w:val="20"/>
          <w:szCs w:val="20"/>
        </w:rPr>
        <w:t xml:space="preserve">7 </w:t>
      </w:r>
      <w:r w:rsidRPr="00F94208">
        <w:rPr>
          <w:rStyle w:val="A6"/>
          <w:rFonts w:ascii="Arial" w:hAnsi="Arial" w:cs="Arial"/>
          <w:sz w:val="20"/>
          <w:szCs w:val="20"/>
        </w:rPr>
        <w:t xml:space="preserve">che ha richiesto a titolo di anticipazione l’erogazione di un importo pari al % dell’Intervento Finanziario a rimborso ovvero pari ad Euro </w:t>
      </w:r>
      <w:r w:rsidRPr="00F94208">
        <w:rPr>
          <w:rStyle w:val="A6"/>
          <w:rFonts w:ascii="Arial" w:hAnsi="Arial" w:cs="Arial"/>
          <w:i/>
          <w:iCs/>
          <w:sz w:val="20"/>
          <w:szCs w:val="20"/>
        </w:rPr>
        <w:t xml:space="preserve">(indicare importo sia in cifre che in lettere) </w:t>
      </w:r>
      <w:r w:rsidRPr="00F94208">
        <w:rPr>
          <w:rStyle w:val="A6"/>
          <w:rFonts w:ascii="Arial" w:hAnsi="Arial" w:cs="Arial"/>
          <w:sz w:val="20"/>
          <w:szCs w:val="20"/>
        </w:rPr>
        <w:t>secondo quanto previsto dal Bando (di seguito per bre</w:t>
      </w:r>
      <w:r w:rsidRPr="00F94208">
        <w:rPr>
          <w:rStyle w:val="A6"/>
          <w:rFonts w:ascii="Arial" w:hAnsi="Arial" w:cs="Arial"/>
          <w:sz w:val="20"/>
          <w:szCs w:val="20"/>
        </w:rPr>
        <w:softHyphen/>
        <w:t xml:space="preserve">vità, “Anticipazione”); </w:t>
      </w:r>
    </w:p>
    <w:p w:rsidR="00164B6A" w:rsidRPr="00F94208" w:rsidRDefault="00164B6A" w:rsidP="00164B6A">
      <w:pPr>
        <w:pStyle w:val="Pa30"/>
        <w:spacing w:after="40"/>
        <w:ind w:left="560" w:hanging="280"/>
        <w:jc w:val="both"/>
        <w:rPr>
          <w:rFonts w:ascii="Arial" w:hAnsi="Arial" w:cs="Arial"/>
          <w:color w:val="000000"/>
          <w:sz w:val="20"/>
          <w:szCs w:val="20"/>
        </w:rPr>
      </w:pPr>
      <w:r w:rsidRPr="00F94208">
        <w:rPr>
          <w:rStyle w:val="A6"/>
          <w:rFonts w:ascii="Arial" w:hAnsi="Arial" w:cs="Arial"/>
          <w:b/>
          <w:bCs/>
          <w:sz w:val="20"/>
          <w:szCs w:val="20"/>
        </w:rPr>
        <w:t xml:space="preserve">8 </w:t>
      </w:r>
      <w:r w:rsidRPr="00F94208">
        <w:rPr>
          <w:rStyle w:val="A6"/>
          <w:rFonts w:ascii="Arial" w:hAnsi="Arial" w:cs="Arial"/>
          <w:sz w:val="20"/>
          <w:szCs w:val="20"/>
        </w:rPr>
        <w:t xml:space="preserve">ai fini dell’erogazione dell’Intervento Finanziario è necessario il rilascio a Finlombarda S.p.A. di una Fidejussione a copertura dell’Anticipazione. </w:t>
      </w:r>
    </w:p>
    <w:p w:rsidR="00164B6A" w:rsidRPr="00F94208" w:rsidRDefault="00164B6A" w:rsidP="00164B6A">
      <w:pPr>
        <w:pStyle w:val="Pa32"/>
        <w:spacing w:after="40"/>
        <w:jc w:val="both"/>
        <w:rPr>
          <w:rFonts w:ascii="Arial" w:hAnsi="Arial" w:cs="Arial"/>
          <w:color w:val="000000"/>
          <w:sz w:val="20"/>
          <w:szCs w:val="20"/>
        </w:rPr>
      </w:pPr>
      <w:r w:rsidRPr="00F94208">
        <w:rPr>
          <w:rStyle w:val="A6"/>
          <w:rFonts w:ascii="Arial" w:hAnsi="Arial" w:cs="Arial"/>
          <w:sz w:val="20"/>
          <w:szCs w:val="20"/>
        </w:rPr>
        <w:t xml:space="preserve">Tutto quanto sopra premesso, che costituisce parte integrante e inscindibile, atta alla interpretazione della presente Fidejussione, </w:t>
      </w:r>
    </w:p>
    <w:p w:rsidR="00A52F75" w:rsidRDefault="00164B6A" w:rsidP="00164B6A">
      <w:pPr>
        <w:pStyle w:val="Pa29"/>
        <w:spacing w:after="40"/>
        <w:jc w:val="center"/>
        <w:rPr>
          <w:rFonts w:ascii="Arial" w:hAnsi="Arial" w:cs="Arial"/>
          <w:color w:val="000000"/>
          <w:sz w:val="20"/>
          <w:szCs w:val="20"/>
        </w:rPr>
      </w:pPr>
      <w:r w:rsidRPr="00F94208">
        <w:rPr>
          <w:rStyle w:val="A6"/>
          <w:rFonts w:ascii="Arial" w:hAnsi="Arial" w:cs="Arial"/>
          <w:sz w:val="20"/>
          <w:szCs w:val="20"/>
        </w:rPr>
        <w:t xml:space="preserve">tra </w:t>
      </w:r>
    </w:p>
    <w:p w:rsidR="00A52F75" w:rsidRPr="00A52F75" w:rsidRDefault="00A52F75" w:rsidP="00A52F75"/>
    <w:p w:rsidR="00164B6A" w:rsidRPr="00F94208" w:rsidRDefault="00164B6A" w:rsidP="00A52F75">
      <w:pPr>
        <w:pStyle w:val="Pa28"/>
        <w:widowControl w:val="0"/>
        <w:spacing w:after="40"/>
        <w:rPr>
          <w:rFonts w:ascii="Arial" w:hAnsi="Arial" w:cs="Arial"/>
          <w:color w:val="000000"/>
          <w:sz w:val="20"/>
          <w:szCs w:val="20"/>
        </w:rPr>
      </w:pPr>
      <w:r w:rsidRPr="00F94208">
        <w:rPr>
          <w:rStyle w:val="A6"/>
          <w:rFonts w:ascii="Arial" w:hAnsi="Arial" w:cs="Arial"/>
          <w:sz w:val="20"/>
          <w:szCs w:val="20"/>
        </w:rPr>
        <w:t>(</w:t>
      </w:r>
      <w:r w:rsidRPr="00F94208">
        <w:rPr>
          <w:rStyle w:val="A6"/>
          <w:rFonts w:ascii="Arial" w:hAnsi="Arial" w:cs="Arial"/>
          <w:b/>
          <w:bCs/>
          <w:sz w:val="20"/>
          <w:szCs w:val="20"/>
        </w:rPr>
        <w:t>Banca / Impresa di Assicurazioni / Intermediario finanziario / Confidi</w:t>
      </w:r>
      <w:r w:rsidRPr="00F94208">
        <w:rPr>
          <w:rStyle w:val="A6"/>
          <w:rFonts w:ascii="Arial" w:hAnsi="Arial" w:cs="Arial"/>
          <w:sz w:val="20"/>
          <w:szCs w:val="20"/>
        </w:rPr>
        <w:t>) (di seguito “</w:t>
      </w:r>
      <w:r w:rsidRPr="00F94208">
        <w:rPr>
          <w:rStyle w:val="A6"/>
          <w:rFonts w:ascii="Arial" w:hAnsi="Arial" w:cs="Arial"/>
          <w:b/>
          <w:bCs/>
          <w:sz w:val="20"/>
          <w:szCs w:val="20"/>
        </w:rPr>
        <w:t>Garante</w:t>
      </w:r>
      <w:r w:rsidRPr="00F94208">
        <w:rPr>
          <w:rStyle w:val="A6"/>
          <w:rFonts w:ascii="Arial" w:hAnsi="Arial" w:cs="Arial"/>
          <w:sz w:val="20"/>
          <w:szCs w:val="20"/>
        </w:rPr>
        <w:t>”), con sede legale in</w:t>
      </w:r>
      <w:r w:rsidR="00F94208">
        <w:rPr>
          <w:rFonts w:ascii="Arial" w:hAnsi="Arial" w:cs="Arial"/>
          <w:color w:val="000000"/>
          <w:sz w:val="20"/>
          <w:szCs w:val="20"/>
        </w:rPr>
        <w:t xml:space="preserve">       </w:t>
      </w:r>
      <w:r w:rsidRPr="00F94208">
        <w:rPr>
          <w:rFonts w:ascii="Arial" w:hAnsi="Arial" w:cs="Arial"/>
          <w:color w:val="000000"/>
          <w:sz w:val="20"/>
          <w:szCs w:val="20"/>
        </w:rPr>
        <w:t xml:space="preserve">, </w:t>
      </w:r>
      <w:r w:rsidR="00F94208">
        <w:rPr>
          <w:rFonts w:ascii="Arial" w:hAnsi="Arial" w:cs="Arial"/>
          <w:color w:val="000000"/>
          <w:sz w:val="20"/>
          <w:szCs w:val="20"/>
        </w:rPr>
        <w:t xml:space="preserve">P. </w:t>
      </w:r>
      <w:r w:rsidRPr="00F94208">
        <w:rPr>
          <w:rStyle w:val="A6"/>
          <w:rFonts w:ascii="Arial" w:hAnsi="Arial" w:cs="Arial"/>
          <w:sz w:val="20"/>
          <w:szCs w:val="20"/>
        </w:rPr>
        <w:t xml:space="preserve">IVA </w:t>
      </w:r>
      <w:r w:rsidR="00F94208">
        <w:rPr>
          <w:rStyle w:val="A6"/>
          <w:rFonts w:ascii="Arial" w:hAnsi="Arial" w:cs="Arial"/>
          <w:sz w:val="20"/>
          <w:szCs w:val="20"/>
        </w:rPr>
        <w:t xml:space="preserve">       </w:t>
      </w:r>
      <w:r w:rsidRPr="00F94208">
        <w:rPr>
          <w:rStyle w:val="A6"/>
          <w:rFonts w:ascii="Arial" w:hAnsi="Arial" w:cs="Arial"/>
          <w:sz w:val="20"/>
          <w:szCs w:val="20"/>
        </w:rPr>
        <w:t>, autorizzata ai sensi della normativa vigente al rilascio di garanzie fideiussorie, nella persona di</w:t>
      </w:r>
      <w:r w:rsidR="00A52F75">
        <w:rPr>
          <w:rStyle w:val="A6"/>
          <w:rFonts w:ascii="Arial" w:hAnsi="Arial" w:cs="Arial"/>
          <w:sz w:val="20"/>
          <w:szCs w:val="20"/>
        </w:rPr>
        <w:t xml:space="preserve">            </w:t>
      </w:r>
      <w:r w:rsidRPr="00F94208">
        <w:rPr>
          <w:rStyle w:val="A6"/>
          <w:rFonts w:ascii="Arial" w:hAnsi="Arial" w:cs="Arial"/>
          <w:sz w:val="20"/>
          <w:szCs w:val="20"/>
        </w:rPr>
        <w:t xml:space="preserve"> nato a</w:t>
      </w:r>
      <w:r w:rsidR="00F94208">
        <w:rPr>
          <w:rStyle w:val="A6"/>
          <w:rFonts w:ascii="Arial" w:hAnsi="Arial" w:cs="Arial"/>
          <w:sz w:val="20"/>
          <w:szCs w:val="20"/>
        </w:rPr>
        <w:t xml:space="preserve">              </w:t>
      </w:r>
      <w:r w:rsidRPr="00F94208">
        <w:rPr>
          <w:rStyle w:val="A6"/>
          <w:rFonts w:ascii="Arial" w:hAnsi="Arial" w:cs="Arial"/>
          <w:sz w:val="20"/>
          <w:szCs w:val="20"/>
        </w:rPr>
        <w:t xml:space="preserve"> , il </w:t>
      </w:r>
      <w:r w:rsidR="00F94208">
        <w:rPr>
          <w:rStyle w:val="A6"/>
          <w:rFonts w:ascii="Arial" w:hAnsi="Arial" w:cs="Arial"/>
          <w:sz w:val="20"/>
          <w:szCs w:val="20"/>
        </w:rPr>
        <w:t xml:space="preserve">       </w:t>
      </w:r>
      <w:r w:rsidRPr="00F94208">
        <w:rPr>
          <w:rStyle w:val="A6"/>
          <w:rFonts w:ascii="Arial" w:hAnsi="Arial" w:cs="Arial"/>
          <w:sz w:val="20"/>
          <w:szCs w:val="20"/>
        </w:rPr>
        <w:t xml:space="preserve">, Cod. </w:t>
      </w:r>
      <w:proofErr w:type="spellStart"/>
      <w:r w:rsidRPr="00F94208">
        <w:rPr>
          <w:rStyle w:val="A6"/>
          <w:rFonts w:ascii="Arial" w:hAnsi="Arial" w:cs="Arial"/>
          <w:sz w:val="20"/>
          <w:szCs w:val="20"/>
        </w:rPr>
        <w:t>Fisc</w:t>
      </w:r>
      <w:proofErr w:type="spellEnd"/>
      <w:r w:rsidRPr="00F94208">
        <w:rPr>
          <w:rStyle w:val="A6"/>
          <w:rFonts w:ascii="Arial" w:hAnsi="Arial" w:cs="Arial"/>
          <w:sz w:val="20"/>
          <w:szCs w:val="20"/>
        </w:rPr>
        <w:t>.</w:t>
      </w:r>
      <w:r w:rsidR="00F94208">
        <w:rPr>
          <w:rStyle w:val="A6"/>
          <w:rFonts w:ascii="Arial" w:hAnsi="Arial" w:cs="Arial"/>
          <w:sz w:val="20"/>
          <w:szCs w:val="20"/>
        </w:rPr>
        <w:t xml:space="preserve">             </w:t>
      </w:r>
      <w:r w:rsidRPr="00F94208">
        <w:rPr>
          <w:rStyle w:val="A6"/>
          <w:rFonts w:ascii="Arial" w:hAnsi="Arial" w:cs="Arial"/>
          <w:sz w:val="20"/>
          <w:szCs w:val="20"/>
        </w:rPr>
        <w:t xml:space="preserve"> , nella qualità di</w:t>
      </w:r>
      <w:r w:rsidR="00A52F75">
        <w:rPr>
          <w:rStyle w:val="A6"/>
          <w:rFonts w:ascii="Arial" w:hAnsi="Arial" w:cs="Arial"/>
          <w:sz w:val="20"/>
          <w:szCs w:val="20"/>
        </w:rPr>
        <w:t xml:space="preserve">          </w:t>
      </w:r>
      <w:r w:rsidRPr="00F94208">
        <w:rPr>
          <w:rStyle w:val="A6"/>
          <w:rFonts w:ascii="Arial" w:hAnsi="Arial" w:cs="Arial"/>
          <w:sz w:val="20"/>
          <w:szCs w:val="20"/>
        </w:rPr>
        <w:t xml:space="preserve"> , munito di idonei poteri a validamente impegnare il Garante nel rilascio della Fidejussione; </w:t>
      </w:r>
    </w:p>
    <w:p w:rsidR="00A52F75" w:rsidRDefault="00A52F75" w:rsidP="00164B6A">
      <w:pPr>
        <w:pStyle w:val="Pa29"/>
        <w:spacing w:after="40"/>
        <w:jc w:val="center"/>
        <w:rPr>
          <w:rStyle w:val="A6"/>
          <w:rFonts w:ascii="Arial" w:hAnsi="Arial" w:cs="Arial"/>
          <w:sz w:val="20"/>
          <w:szCs w:val="20"/>
        </w:rPr>
      </w:pPr>
    </w:p>
    <w:p w:rsidR="00164B6A" w:rsidRPr="00F94208" w:rsidRDefault="00164B6A" w:rsidP="00164B6A">
      <w:pPr>
        <w:pStyle w:val="Pa29"/>
        <w:spacing w:after="40"/>
        <w:jc w:val="center"/>
        <w:rPr>
          <w:rFonts w:ascii="Arial" w:hAnsi="Arial" w:cs="Arial"/>
          <w:color w:val="000000"/>
          <w:sz w:val="20"/>
          <w:szCs w:val="20"/>
        </w:rPr>
      </w:pPr>
      <w:r w:rsidRPr="00F94208">
        <w:rPr>
          <w:rStyle w:val="A6"/>
          <w:rFonts w:ascii="Arial" w:hAnsi="Arial" w:cs="Arial"/>
          <w:sz w:val="20"/>
          <w:szCs w:val="20"/>
        </w:rPr>
        <w:t xml:space="preserve">e </w:t>
      </w:r>
    </w:p>
    <w:p w:rsidR="00A52F75" w:rsidRDefault="00A52F75" w:rsidP="00164B6A">
      <w:pPr>
        <w:pStyle w:val="Pa28"/>
        <w:spacing w:after="40"/>
        <w:rPr>
          <w:rStyle w:val="A6"/>
          <w:rFonts w:ascii="Arial" w:hAnsi="Arial" w:cs="Arial"/>
          <w:sz w:val="20"/>
          <w:szCs w:val="20"/>
        </w:rPr>
      </w:pPr>
    </w:p>
    <w:p w:rsidR="00164B6A" w:rsidRPr="00F94208" w:rsidRDefault="00164B6A" w:rsidP="00164B6A">
      <w:pPr>
        <w:pStyle w:val="Pa28"/>
        <w:spacing w:after="40"/>
        <w:rPr>
          <w:rFonts w:ascii="Arial" w:hAnsi="Arial" w:cs="Arial"/>
          <w:color w:val="000000"/>
          <w:sz w:val="20"/>
          <w:szCs w:val="20"/>
        </w:rPr>
      </w:pPr>
      <w:r w:rsidRPr="00F94208">
        <w:rPr>
          <w:rStyle w:val="A6"/>
          <w:rFonts w:ascii="Arial" w:hAnsi="Arial" w:cs="Arial"/>
          <w:sz w:val="20"/>
          <w:szCs w:val="20"/>
        </w:rPr>
        <w:t>(</w:t>
      </w:r>
      <w:r w:rsidRPr="00F94208">
        <w:rPr>
          <w:rStyle w:val="A6"/>
          <w:rFonts w:ascii="Arial" w:hAnsi="Arial" w:cs="Arial"/>
          <w:b/>
          <w:bCs/>
          <w:sz w:val="20"/>
          <w:szCs w:val="20"/>
        </w:rPr>
        <w:t xml:space="preserve">nominativo soggetto/ragione sociale dell’impresa </w:t>
      </w:r>
      <w:r w:rsidRPr="00F94208">
        <w:rPr>
          <w:rStyle w:val="A6"/>
          <w:rFonts w:ascii="Arial" w:hAnsi="Arial" w:cs="Arial"/>
          <w:sz w:val="20"/>
          <w:szCs w:val="20"/>
        </w:rPr>
        <w:t>) (di seguito “</w:t>
      </w:r>
      <w:r w:rsidRPr="00F94208">
        <w:rPr>
          <w:rStyle w:val="A6"/>
          <w:rFonts w:ascii="Arial" w:hAnsi="Arial" w:cs="Arial"/>
          <w:b/>
          <w:bCs/>
          <w:sz w:val="20"/>
          <w:szCs w:val="20"/>
        </w:rPr>
        <w:t>Contraente</w:t>
      </w:r>
      <w:r w:rsidRPr="00F94208">
        <w:rPr>
          <w:rStyle w:val="A6"/>
          <w:rFonts w:ascii="Arial" w:hAnsi="Arial" w:cs="Arial"/>
          <w:sz w:val="20"/>
          <w:szCs w:val="20"/>
        </w:rPr>
        <w:t xml:space="preserve">”), </w:t>
      </w:r>
    </w:p>
    <w:p w:rsidR="00A52F75" w:rsidRDefault="00A52F75" w:rsidP="00164B6A">
      <w:pPr>
        <w:pStyle w:val="Pa29"/>
        <w:spacing w:after="40"/>
        <w:jc w:val="center"/>
        <w:rPr>
          <w:rStyle w:val="A6"/>
          <w:rFonts w:ascii="Arial" w:hAnsi="Arial" w:cs="Arial"/>
          <w:sz w:val="20"/>
          <w:szCs w:val="20"/>
        </w:rPr>
      </w:pPr>
    </w:p>
    <w:p w:rsidR="00164B6A" w:rsidRPr="00F94208" w:rsidRDefault="00164B6A" w:rsidP="00164B6A">
      <w:pPr>
        <w:pStyle w:val="Pa29"/>
        <w:spacing w:after="40"/>
        <w:jc w:val="center"/>
        <w:rPr>
          <w:rFonts w:ascii="Arial" w:hAnsi="Arial" w:cs="Arial"/>
          <w:color w:val="000000"/>
          <w:sz w:val="20"/>
          <w:szCs w:val="20"/>
        </w:rPr>
      </w:pPr>
      <w:r w:rsidRPr="00F94208">
        <w:rPr>
          <w:rStyle w:val="A6"/>
          <w:rFonts w:ascii="Arial" w:hAnsi="Arial" w:cs="Arial"/>
          <w:sz w:val="20"/>
          <w:szCs w:val="20"/>
        </w:rPr>
        <w:t xml:space="preserve">nell’interesse di </w:t>
      </w:r>
    </w:p>
    <w:p w:rsidR="00A52F75" w:rsidRDefault="00A52F75" w:rsidP="00164B6A">
      <w:pPr>
        <w:pStyle w:val="Pa32"/>
        <w:spacing w:after="40"/>
        <w:jc w:val="both"/>
        <w:rPr>
          <w:rStyle w:val="A6"/>
          <w:rFonts w:ascii="Arial" w:hAnsi="Arial" w:cs="Arial"/>
          <w:b/>
          <w:bCs/>
          <w:sz w:val="20"/>
          <w:szCs w:val="20"/>
        </w:rPr>
      </w:pPr>
    </w:p>
    <w:p w:rsidR="00164B6A" w:rsidRPr="00F94208" w:rsidRDefault="00164B6A" w:rsidP="00164B6A">
      <w:pPr>
        <w:pStyle w:val="Pa32"/>
        <w:spacing w:after="40"/>
        <w:jc w:val="both"/>
        <w:rPr>
          <w:rFonts w:ascii="Arial" w:hAnsi="Arial" w:cs="Arial"/>
          <w:color w:val="000000"/>
          <w:sz w:val="20"/>
          <w:szCs w:val="20"/>
        </w:rPr>
      </w:pPr>
      <w:proofErr w:type="spellStart"/>
      <w:r w:rsidRPr="00F94208">
        <w:rPr>
          <w:rStyle w:val="A6"/>
          <w:rFonts w:ascii="Arial" w:hAnsi="Arial" w:cs="Arial"/>
          <w:b/>
          <w:bCs/>
          <w:sz w:val="20"/>
          <w:szCs w:val="20"/>
        </w:rPr>
        <w:t>Finlombarda</w:t>
      </w:r>
      <w:proofErr w:type="spellEnd"/>
      <w:r w:rsidRPr="00F94208">
        <w:rPr>
          <w:rStyle w:val="A6"/>
          <w:rFonts w:ascii="Arial" w:hAnsi="Arial" w:cs="Arial"/>
          <w:b/>
          <w:bCs/>
          <w:sz w:val="20"/>
          <w:szCs w:val="20"/>
        </w:rPr>
        <w:t xml:space="preserve"> </w:t>
      </w:r>
      <w:proofErr w:type="spellStart"/>
      <w:r w:rsidRPr="00F94208">
        <w:rPr>
          <w:rStyle w:val="A6"/>
          <w:rFonts w:ascii="Arial" w:hAnsi="Arial" w:cs="Arial"/>
          <w:b/>
          <w:bCs/>
          <w:sz w:val="20"/>
          <w:szCs w:val="20"/>
        </w:rPr>
        <w:t>SpA</w:t>
      </w:r>
      <w:proofErr w:type="spellEnd"/>
      <w:r w:rsidRPr="00F94208">
        <w:rPr>
          <w:rStyle w:val="A6"/>
          <w:rFonts w:ascii="Arial" w:hAnsi="Arial" w:cs="Arial"/>
          <w:b/>
          <w:bCs/>
          <w:sz w:val="20"/>
          <w:szCs w:val="20"/>
        </w:rPr>
        <w:t xml:space="preserve"> </w:t>
      </w:r>
      <w:r w:rsidRPr="00F94208">
        <w:rPr>
          <w:rStyle w:val="A6"/>
          <w:rFonts w:ascii="Arial" w:hAnsi="Arial" w:cs="Arial"/>
          <w:sz w:val="20"/>
          <w:szCs w:val="20"/>
        </w:rPr>
        <w:t>(di seguito “</w:t>
      </w:r>
      <w:r w:rsidRPr="00F94208">
        <w:rPr>
          <w:rStyle w:val="A6"/>
          <w:rFonts w:ascii="Arial" w:hAnsi="Arial" w:cs="Arial"/>
          <w:b/>
          <w:bCs/>
          <w:sz w:val="20"/>
          <w:szCs w:val="20"/>
        </w:rPr>
        <w:t>Beneficiario</w:t>
      </w:r>
      <w:r w:rsidRPr="00F94208">
        <w:rPr>
          <w:rStyle w:val="A6"/>
          <w:rFonts w:ascii="Arial" w:hAnsi="Arial" w:cs="Arial"/>
          <w:sz w:val="20"/>
          <w:szCs w:val="20"/>
        </w:rPr>
        <w:t xml:space="preserve">”), </w:t>
      </w:r>
    </w:p>
    <w:p w:rsidR="00A52F75" w:rsidRDefault="00A52F75" w:rsidP="00164B6A">
      <w:pPr>
        <w:pStyle w:val="Pa29"/>
        <w:spacing w:after="40"/>
        <w:jc w:val="center"/>
        <w:rPr>
          <w:rStyle w:val="A6"/>
          <w:rFonts w:ascii="Arial" w:hAnsi="Arial" w:cs="Arial"/>
          <w:b/>
          <w:bCs/>
          <w:sz w:val="20"/>
          <w:szCs w:val="20"/>
        </w:rPr>
      </w:pPr>
    </w:p>
    <w:p w:rsidR="00164B6A" w:rsidRPr="00F94208" w:rsidRDefault="00164B6A" w:rsidP="00164B6A">
      <w:pPr>
        <w:pStyle w:val="Pa29"/>
        <w:spacing w:after="40"/>
        <w:jc w:val="center"/>
        <w:rPr>
          <w:rFonts w:ascii="Arial" w:hAnsi="Arial" w:cs="Arial"/>
          <w:color w:val="000000"/>
          <w:sz w:val="20"/>
          <w:szCs w:val="20"/>
        </w:rPr>
      </w:pPr>
      <w:r w:rsidRPr="00F94208">
        <w:rPr>
          <w:rStyle w:val="A6"/>
          <w:rFonts w:ascii="Arial" w:hAnsi="Arial" w:cs="Arial"/>
          <w:b/>
          <w:bCs/>
          <w:sz w:val="20"/>
          <w:szCs w:val="20"/>
        </w:rPr>
        <w:t xml:space="preserve">SI CONVIENE QUANTO SEGUE </w:t>
      </w:r>
    </w:p>
    <w:p w:rsidR="00164B6A" w:rsidRPr="00F94208" w:rsidRDefault="00164B6A" w:rsidP="00164B6A">
      <w:pPr>
        <w:pStyle w:val="Pa34"/>
        <w:rPr>
          <w:rFonts w:ascii="Arial" w:hAnsi="Arial" w:cs="Arial"/>
          <w:color w:val="000000"/>
          <w:sz w:val="20"/>
          <w:szCs w:val="20"/>
        </w:rPr>
      </w:pPr>
      <w:r w:rsidRPr="00F94208">
        <w:rPr>
          <w:rStyle w:val="A6"/>
          <w:rFonts w:ascii="Arial" w:hAnsi="Arial" w:cs="Arial"/>
          <w:b/>
          <w:bCs/>
          <w:i/>
          <w:iCs/>
          <w:sz w:val="20"/>
          <w:szCs w:val="20"/>
        </w:rPr>
        <w:t xml:space="preserve">Articolo 1 (Definizioni) </w:t>
      </w:r>
    </w:p>
    <w:p w:rsidR="00164B6A" w:rsidRPr="00F94208" w:rsidRDefault="00164B6A" w:rsidP="00164B6A">
      <w:pPr>
        <w:pStyle w:val="Pa28"/>
        <w:spacing w:after="40"/>
        <w:rPr>
          <w:rFonts w:ascii="Arial" w:hAnsi="Arial" w:cs="Arial"/>
          <w:color w:val="000000"/>
          <w:sz w:val="20"/>
          <w:szCs w:val="20"/>
        </w:rPr>
      </w:pPr>
      <w:r w:rsidRPr="00F94208">
        <w:rPr>
          <w:rStyle w:val="A6"/>
          <w:rFonts w:ascii="Arial" w:hAnsi="Arial" w:cs="Arial"/>
          <w:sz w:val="20"/>
          <w:szCs w:val="20"/>
        </w:rPr>
        <w:t xml:space="preserve">Nella presente </w:t>
      </w:r>
      <w:r w:rsidRPr="00F94208">
        <w:rPr>
          <w:rStyle w:val="A6"/>
          <w:rFonts w:ascii="Arial" w:hAnsi="Arial" w:cs="Arial"/>
          <w:b/>
          <w:bCs/>
          <w:i/>
          <w:iCs/>
          <w:sz w:val="20"/>
          <w:szCs w:val="20"/>
        </w:rPr>
        <w:t>Fidejussione</w:t>
      </w:r>
      <w:r w:rsidRPr="00F94208">
        <w:rPr>
          <w:rStyle w:val="A6"/>
          <w:rFonts w:ascii="Arial" w:hAnsi="Arial" w:cs="Arial"/>
          <w:sz w:val="20"/>
          <w:szCs w:val="20"/>
        </w:rPr>
        <w:t xml:space="preserve">, salvo venga altrimenti specificato, le parole e le espressioni così come indicate nella “premessa” e nel presente articolo, avranno il significato di seguito indicato: </w:t>
      </w:r>
    </w:p>
    <w:p w:rsidR="00164B6A" w:rsidRPr="00F94208" w:rsidRDefault="00164B6A" w:rsidP="00F94208">
      <w:pPr>
        <w:pStyle w:val="Pa30"/>
        <w:numPr>
          <w:ilvl w:val="0"/>
          <w:numId w:val="1"/>
        </w:numPr>
        <w:spacing w:after="40"/>
        <w:jc w:val="both"/>
        <w:rPr>
          <w:rFonts w:ascii="Arial" w:hAnsi="Arial" w:cs="Arial"/>
          <w:color w:val="000000"/>
          <w:sz w:val="20"/>
          <w:szCs w:val="20"/>
        </w:rPr>
      </w:pPr>
      <w:r w:rsidRPr="00861A34">
        <w:rPr>
          <w:rStyle w:val="A6"/>
          <w:rFonts w:ascii="Arial" w:hAnsi="Arial" w:cs="Arial"/>
          <w:b/>
          <w:sz w:val="20"/>
          <w:szCs w:val="20"/>
        </w:rPr>
        <w:lastRenderedPageBreak/>
        <w:t>Contratto di Intervento Finanziario:</w:t>
      </w:r>
      <w:r w:rsidRPr="00F94208">
        <w:rPr>
          <w:rStyle w:val="A6"/>
          <w:rFonts w:ascii="Arial" w:hAnsi="Arial" w:cs="Arial"/>
          <w:sz w:val="20"/>
          <w:szCs w:val="20"/>
        </w:rPr>
        <w:t xml:space="preserve"> il contratto sottoscritto dal Contraente mediante il quale viene erogato allo stesso l’interven</w:t>
      </w:r>
      <w:r w:rsidRPr="00F94208">
        <w:rPr>
          <w:rStyle w:val="A6"/>
          <w:rFonts w:ascii="Arial" w:hAnsi="Arial" w:cs="Arial"/>
          <w:sz w:val="20"/>
          <w:szCs w:val="20"/>
        </w:rPr>
        <w:softHyphen/>
        <w:t xml:space="preserve">to finanziario concesso ai sensi di quanto previsto ai punti 3 e 6 delle premesse; </w:t>
      </w:r>
    </w:p>
    <w:p w:rsidR="00164B6A" w:rsidRPr="00F94208" w:rsidRDefault="00164B6A" w:rsidP="00F94208">
      <w:pPr>
        <w:pStyle w:val="Pa30"/>
        <w:numPr>
          <w:ilvl w:val="0"/>
          <w:numId w:val="1"/>
        </w:numPr>
        <w:spacing w:after="40"/>
        <w:jc w:val="both"/>
        <w:rPr>
          <w:rFonts w:ascii="Arial" w:hAnsi="Arial" w:cs="Arial"/>
          <w:color w:val="000000"/>
          <w:sz w:val="20"/>
          <w:szCs w:val="20"/>
        </w:rPr>
      </w:pPr>
      <w:r w:rsidRPr="00861A34">
        <w:rPr>
          <w:rStyle w:val="A6"/>
          <w:rFonts w:ascii="Arial" w:hAnsi="Arial" w:cs="Arial"/>
          <w:b/>
          <w:sz w:val="20"/>
          <w:szCs w:val="20"/>
        </w:rPr>
        <w:t>Finanziamento:</w:t>
      </w:r>
      <w:r w:rsidRPr="00F94208">
        <w:rPr>
          <w:rStyle w:val="A6"/>
          <w:rFonts w:ascii="Arial" w:hAnsi="Arial" w:cs="Arial"/>
          <w:sz w:val="20"/>
          <w:szCs w:val="20"/>
        </w:rPr>
        <w:t xml:space="preserve"> l’intervento finanziario concesso al Contraente con decreto, di cui alla Premessa 6, soggetta a restituzione; </w:t>
      </w:r>
    </w:p>
    <w:p w:rsidR="00164B6A" w:rsidRPr="00F94208" w:rsidRDefault="00164B6A" w:rsidP="00F94208">
      <w:pPr>
        <w:pStyle w:val="Pa30"/>
        <w:numPr>
          <w:ilvl w:val="0"/>
          <w:numId w:val="1"/>
        </w:numPr>
        <w:spacing w:after="40"/>
        <w:jc w:val="both"/>
        <w:rPr>
          <w:rFonts w:ascii="Arial" w:hAnsi="Arial" w:cs="Arial"/>
          <w:color w:val="000000"/>
          <w:sz w:val="20"/>
          <w:szCs w:val="20"/>
        </w:rPr>
      </w:pPr>
      <w:r w:rsidRPr="00861A34">
        <w:rPr>
          <w:rStyle w:val="A6"/>
          <w:rFonts w:ascii="Arial" w:hAnsi="Arial" w:cs="Arial"/>
          <w:b/>
          <w:sz w:val="20"/>
          <w:szCs w:val="20"/>
        </w:rPr>
        <w:t>Importo Garantito:</w:t>
      </w:r>
      <w:r w:rsidRPr="00F94208">
        <w:rPr>
          <w:rStyle w:val="A6"/>
          <w:rFonts w:ascii="Arial" w:hAnsi="Arial" w:cs="Arial"/>
          <w:sz w:val="20"/>
          <w:szCs w:val="20"/>
        </w:rPr>
        <w:t xml:space="preserve"> la complessiva somma per capitale ed interessi garantita a copertura dell’anticipazione; </w:t>
      </w:r>
    </w:p>
    <w:p w:rsidR="00164B6A" w:rsidRPr="00F94208" w:rsidRDefault="00164B6A" w:rsidP="00F94208">
      <w:pPr>
        <w:pStyle w:val="Pa30"/>
        <w:numPr>
          <w:ilvl w:val="0"/>
          <w:numId w:val="1"/>
        </w:numPr>
        <w:spacing w:after="40"/>
        <w:jc w:val="both"/>
        <w:rPr>
          <w:rFonts w:ascii="Arial" w:hAnsi="Arial" w:cs="Arial"/>
          <w:color w:val="000000"/>
          <w:sz w:val="20"/>
          <w:szCs w:val="20"/>
        </w:rPr>
      </w:pPr>
      <w:r w:rsidRPr="00861A34">
        <w:rPr>
          <w:rStyle w:val="A6"/>
          <w:rFonts w:ascii="Arial" w:hAnsi="Arial" w:cs="Arial"/>
          <w:b/>
          <w:sz w:val="20"/>
          <w:szCs w:val="20"/>
        </w:rPr>
        <w:t xml:space="preserve">Inadempimento del Contraente: </w:t>
      </w:r>
      <w:r w:rsidRPr="00F94208">
        <w:rPr>
          <w:rStyle w:val="A6"/>
          <w:rFonts w:ascii="Arial" w:hAnsi="Arial" w:cs="Arial"/>
          <w:sz w:val="20"/>
          <w:szCs w:val="20"/>
        </w:rPr>
        <w:t xml:space="preserve">il mancato rispetto di qualsiasi obbligo contrattuale da parte del Contraente; </w:t>
      </w:r>
    </w:p>
    <w:p w:rsidR="00164B6A" w:rsidRDefault="00164B6A" w:rsidP="00F94208">
      <w:pPr>
        <w:pStyle w:val="Pa30"/>
        <w:numPr>
          <w:ilvl w:val="0"/>
          <w:numId w:val="1"/>
        </w:numPr>
        <w:spacing w:after="40"/>
        <w:jc w:val="both"/>
        <w:rPr>
          <w:rStyle w:val="A6"/>
          <w:rFonts w:ascii="Arial" w:hAnsi="Arial" w:cs="Arial"/>
          <w:sz w:val="20"/>
          <w:szCs w:val="20"/>
        </w:rPr>
      </w:pPr>
      <w:r w:rsidRPr="00861A34">
        <w:rPr>
          <w:rStyle w:val="A6"/>
          <w:rFonts w:ascii="Arial" w:hAnsi="Arial" w:cs="Arial"/>
          <w:b/>
          <w:sz w:val="20"/>
          <w:szCs w:val="20"/>
        </w:rPr>
        <w:t>Reviviscenza:</w:t>
      </w:r>
      <w:r w:rsidRPr="00F94208">
        <w:rPr>
          <w:rStyle w:val="A6"/>
          <w:rFonts w:ascii="Arial" w:hAnsi="Arial" w:cs="Arial"/>
          <w:sz w:val="20"/>
          <w:szCs w:val="20"/>
        </w:rPr>
        <w:t xml:space="preserve"> ripristino di efficacia della fidejussione. </w:t>
      </w:r>
    </w:p>
    <w:p w:rsidR="00F94208" w:rsidRPr="00F94208" w:rsidRDefault="00F94208" w:rsidP="00F94208">
      <w:pPr>
        <w:pStyle w:val="Default"/>
      </w:pPr>
    </w:p>
    <w:p w:rsidR="00164B6A" w:rsidRPr="00F94208" w:rsidRDefault="00164B6A" w:rsidP="00164B6A">
      <w:pPr>
        <w:pStyle w:val="Pa34"/>
        <w:rPr>
          <w:rFonts w:ascii="Arial" w:hAnsi="Arial" w:cs="Arial"/>
          <w:color w:val="000000"/>
          <w:sz w:val="20"/>
          <w:szCs w:val="20"/>
        </w:rPr>
      </w:pPr>
      <w:r w:rsidRPr="00F94208">
        <w:rPr>
          <w:rStyle w:val="A6"/>
          <w:rFonts w:ascii="Arial" w:hAnsi="Arial" w:cs="Arial"/>
          <w:b/>
          <w:bCs/>
          <w:i/>
          <w:iCs/>
          <w:sz w:val="20"/>
          <w:szCs w:val="20"/>
        </w:rPr>
        <w:t xml:space="preserve">Articolo 2 (Oggetto della Fidejussione) </w:t>
      </w:r>
    </w:p>
    <w:p w:rsidR="00164B6A" w:rsidRDefault="00164B6A" w:rsidP="00164B6A">
      <w:pPr>
        <w:pStyle w:val="Pa32"/>
        <w:spacing w:after="40"/>
        <w:jc w:val="both"/>
        <w:rPr>
          <w:rStyle w:val="A6"/>
          <w:rFonts w:ascii="Arial" w:hAnsi="Arial" w:cs="Arial"/>
          <w:sz w:val="20"/>
          <w:szCs w:val="20"/>
        </w:rPr>
      </w:pPr>
      <w:r w:rsidRPr="00F94208">
        <w:rPr>
          <w:rStyle w:val="A6"/>
          <w:rFonts w:ascii="Arial" w:hAnsi="Arial" w:cs="Arial"/>
          <w:sz w:val="20"/>
          <w:szCs w:val="20"/>
        </w:rPr>
        <w:t xml:space="preserve">La presente Fidejussione ha, quale oggetto, l’impegno, da parte del Garante, di costituirsi, come effettivamente con la presente si costituisce, fideiussore, nell’interesse del Contraente, rilasciando apposita garanzia a favore del Beneficiario sino alla concorrenza dell’Importo Garantito, pari ad Euro </w:t>
      </w:r>
      <w:r w:rsidRPr="00F94208">
        <w:rPr>
          <w:rStyle w:val="A6"/>
          <w:rFonts w:ascii="Arial" w:hAnsi="Arial" w:cs="Arial"/>
          <w:i/>
          <w:iCs/>
          <w:sz w:val="20"/>
          <w:szCs w:val="20"/>
        </w:rPr>
        <w:t xml:space="preserve">(indicare importo sia in cifre che in lettere) </w:t>
      </w:r>
      <w:r w:rsidRPr="00F94208">
        <w:rPr>
          <w:rStyle w:val="A6"/>
          <w:rFonts w:ascii="Arial" w:hAnsi="Arial" w:cs="Arial"/>
          <w:sz w:val="20"/>
          <w:szCs w:val="20"/>
        </w:rPr>
        <w:t>maggiorato di interessi secondo quanto previsto dal Contratto di Intervento finanziario, a garanzia dell’Anticipazione concessa. Il Garante si impegna irrevocabilmente ed incondizio</w:t>
      </w:r>
      <w:r w:rsidRPr="00F94208">
        <w:rPr>
          <w:rStyle w:val="A6"/>
          <w:rFonts w:ascii="Arial" w:hAnsi="Arial" w:cs="Arial"/>
          <w:sz w:val="20"/>
          <w:szCs w:val="20"/>
        </w:rPr>
        <w:softHyphen/>
        <w:t>natamente, nei limiti dell’Importo Garantito, al pagamento delle somme dovute e non ancora rimborsate dal Contraente, in conse</w:t>
      </w:r>
      <w:r w:rsidRPr="00F94208">
        <w:rPr>
          <w:rStyle w:val="A6"/>
          <w:rFonts w:ascii="Arial" w:hAnsi="Arial" w:cs="Arial"/>
          <w:sz w:val="20"/>
          <w:szCs w:val="20"/>
        </w:rPr>
        <w:softHyphen/>
        <w:t>guenza dell’inadem</w:t>
      </w:r>
      <w:r w:rsidR="00F94208">
        <w:rPr>
          <w:rStyle w:val="A6"/>
          <w:rFonts w:ascii="Arial" w:hAnsi="Arial" w:cs="Arial"/>
          <w:sz w:val="20"/>
          <w:szCs w:val="20"/>
        </w:rPr>
        <w:t>pimento del Contraente stesso.</w:t>
      </w:r>
    </w:p>
    <w:p w:rsidR="00F94208" w:rsidRPr="00F94208" w:rsidRDefault="00F94208" w:rsidP="00F94208">
      <w:pPr>
        <w:pStyle w:val="Default"/>
      </w:pPr>
    </w:p>
    <w:p w:rsidR="00164B6A" w:rsidRPr="00F94208" w:rsidRDefault="00164B6A" w:rsidP="00164B6A">
      <w:pPr>
        <w:pStyle w:val="Pa34"/>
        <w:rPr>
          <w:rFonts w:ascii="Arial" w:hAnsi="Arial" w:cs="Arial"/>
          <w:color w:val="000000"/>
          <w:sz w:val="20"/>
          <w:szCs w:val="20"/>
        </w:rPr>
      </w:pPr>
      <w:r w:rsidRPr="00F94208">
        <w:rPr>
          <w:rStyle w:val="A6"/>
          <w:rFonts w:ascii="Arial" w:hAnsi="Arial" w:cs="Arial"/>
          <w:b/>
          <w:bCs/>
          <w:i/>
          <w:iCs/>
          <w:sz w:val="20"/>
          <w:szCs w:val="20"/>
        </w:rPr>
        <w:t xml:space="preserve">Articolo 3 (Durata della Fidejussione) </w:t>
      </w:r>
    </w:p>
    <w:p w:rsidR="00164B6A" w:rsidRPr="00F94208" w:rsidRDefault="00164B6A" w:rsidP="00164B6A">
      <w:pPr>
        <w:pStyle w:val="Pa32"/>
        <w:spacing w:after="40"/>
        <w:jc w:val="both"/>
        <w:rPr>
          <w:rFonts w:ascii="Arial" w:hAnsi="Arial" w:cs="Arial"/>
          <w:color w:val="000000"/>
          <w:sz w:val="20"/>
          <w:szCs w:val="20"/>
        </w:rPr>
      </w:pPr>
      <w:r w:rsidRPr="00F94208">
        <w:rPr>
          <w:rStyle w:val="A6"/>
          <w:rFonts w:ascii="Arial" w:hAnsi="Arial" w:cs="Arial"/>
          <w:sz w:val="20"/>
          <w:szCs w:val="20"/>
        </w:rPr>
        <w:t xml:space="preserve">La presente Fidejussione ha efficacia dalla data di rilascio da parte del Garante e cessa, previa comunicazione di svincolo inviata al Garante dal Beneficiario a mezzo lettera raccomandata A/r oppure mediante posta elettronica certificata, a seguito di : </w:t>
      </w:r>
    </w:p>
    <w:p w:rsidR="00164B6A" w:rsidRPr="00F94208" w:rsidRDefault="00164B6A" w:rsidP="002E314D">
      <w:pPr>
        <w:pStyle w:val="Pa35"/>
        <w:spacing w:after="40"/>
        <w:ind w:left="567"/>
        <w:jc w:val="both"/>
        <w:rPr>
          <w:rFonts w:ascii="Arial" w:hAnsi="Arial" w:cs="Arial"/>
          <w:color w:val="000000"/>
          <w:sz w:val="20"/>
          <w:szCs w:val="20"/>
        </w:rPr>
      </w:pPr>
      <w:r w:rsidRPr="00F94208">
        <w:rPr>
          <w:rStyle w:val="A6"/>
          <w:rFonts w:ascii="Arial" w:hAnsi="Arial" w:cs="Arial"/>
          <w:sz w:val="20"/>
          <w:szCs w:val="20"/>
        </w:rPr>
        <w:t xml:space="preserve">i) verifica positiva da parte del Beneficiario delle spese rendicontate dal Contraente di importo pari al valore dell’Anticipazione;. </w:t>
      </w:r>
    </w:p>
    <w:p w:rsidR="00164B6A" w:rsidRPr="00F94208" w:rsidRDefault="00164B6A" w:rsidP="002E314D">
      <w:pPr>
        <w:pStyle w:val="Pa35"/>
        <w:spacing w:after="40"/>
        <w:ind w:left="567"/>
        <w:jc w:val="both"/>
        <w:rPr>
          <w:rFonts w:ascii="Arial" w:hAnsi="Arial" w:cs="Arial"/>
          <w:color w:val="000000"/>
          <w:sz w:val="20"/>
          <w:szCs w:val="20"/>
        </w:rPr>
      </w:pPr>
      <w:r w:rsidRPr="00F94208">
        <w:rPr>
          <w:rStyle w:val="A6"/>
          <w:rFonts w:ascii="Arial" w:hAnsi="Arial" w:cs="Arial"/>
          <w:sz w:val="20"/>
          <w:szCs w:val="20"/>
        </w:rPr>
        <w:t>ii) Verifica del regolare e corretto adempimento da parte del Contraente delle obbligazioni derivanti dal contrat</w:t>
      </w:r>
      <w:r w:rsidRPr="00F94208">
        <w:rPr>
          <w:rStyle w:val="A6"/>
          <w:rFonts w:ascii="Arial" w:hAnsi="Arial" w:cs="Arial"/>
          <w:sz w:val="20"/>
          <w:szCs w:val="20"/>
        </w:rPr>
        <w:softHyphen/>
        <w:t xml:space="preserve">to di intervento finanziario . </w:t>
      </w:r>
    </w:p>
    <w:p w:rsidR="00164B6A" w:rsidRPr="00F94208" w:rsidRDefault="00164B6A" w:rsidP="00F94208">
      <w:pPr>
        <w:pStyle w:val="Pa36"/>
        <w:spacing w:after="40"/>
        <w:jc w:val="both"/>
        <w:rPr>
          <w:rFonts w:ascii="Arial" w:hAnsi="Arial" w:cs="Arial"/>
          <w:color w:val="000000"/>
          <w:sz w:val="20"/>
          <w:szCs w:val="20"/>
        </w:rPr>
      </w:pPr>
      <w:r w:rsidRPr="00F94208">
        <w:rPr>
          <w:rStyle w:val="A6"/>
          <w:rFonts w:ascii="Arial" w:hAnsi="Arial" w:cs="Arial"/>
          <w:sz w:val="20"/>
          <w:szCs w:val="20"/>
        </w:rPr>
        <w:t xml:space="preserve">La comunicazione di svincolo verrà inviata al Garante entro un periodo massimo di 6 (sei) mesi dalla completa acquisizione della documentazione di spesa relativa all’Anticipazione. </w:t>
      </w:r>
    </w:p>
    <w:p w:rsidR="00164B6A" w:rsidRDefault="00164B6A" w:rsidP="00F94208">
      <w:pPr>
        <w:pStyle w:val="Pa36"/>
        <w:spacing w:after="40"/>
        <w:jc w:val="both"/>
        <w:rPr>
          <w:rStyle w:val="A6"/>
          <w:rFonts w:ascii="Arial" w:hAnsi="Arial" w:cs="Arial"/>
          <w:sz w:val="20"/>
          <w:szCs w:val="20"/>
        </w:rPr>
      </w:pPr>
      <w:r w:rsidRPr="00F94208">
        <w:rPr>
          <w:rStyle w:val="A6"/>
          <w:rFonts w:ascii="Arial" w:hAnsi="Arial" w:cs="Arial"/>
          <w:sz w:val="20"/>
          <w:szCs w:val="20"/>
        </w:rPr>
        <w:t xml:space="preserve">Sono fatti salvi e impregiudicati i casi di reviviscenza secondo quanto previsto all’art. 5 che segue. </w:t>
      </w:r>
    </w:p>
    <w:p w:rsidR="00F94208" w:rsidRPr="00F94208" w:rsidRDefault="00F94208" w:rsidP="00F94208">
      <w:pPr>
        <w:pStyle w:val="Default"/>
      </w:pPr>
    </w:p>
    <w:p w:rsidR="00164B6A" w:rsidRPr="00F94208" w:rsidRDefault="00164B6A" w:rsidP="00164B6A">
      <w:pPr>
        <w:pStyle w:val="Pa34"/>
        <w:rPr>
          <w:rFonts w:ascii="Arial" w:hAnsi="Arial" w:cs="Arial"/>
          <w:color w:val="000000"/>
          <w:sz w:val="20"/>
          <w:szCs w:val="20"/>
        </w:rPr>
      </w:pPr>
      <w:r w:rsidRPr="00F94208">
        <w:rPr>
          <w:rStyle w:val="A6"/>
          <w:rFonts w:ascii="Arial" w:hAnsi="Arial" w:cs="Arial"/>
          <w:b/>
          <w:bCs/>
          <w:i/>
          <w:iCs/>
          <w:sz w:val="20"/>
          <w:szCs w:val="20"/>
        </w:rPr>
        <w:t xml:space="preserve">Articolo 4 (Obblighi del Garante) </w:t>
      </w:r>
    </w:p>
    <w:p w:rsidR="00164B6A" w:rsidRPr="00F94208" w:rsidRDefault="00164B6A" w:rsidP="00164B6A">
      <w:pPr>
        <w:pStyle w:val="Pa37"/>
        <w:spacing w:after="100"/>
        <w:ind w:left="420" w:hanging="420"/>
        <w:jc w:val="both"/>
        <w:rPr>
          <w:rFonts w:ascii="Arial" w:hAnsi="Arial" w:cs="Arial"/>
          <w:color w:val="000000"/>
          <w:sz w:val="20"/>
          <w:szCs w:val="20"/>
        </w:rPr>
      </w:pPr>
      <w:r w:rsidRPr="00F94208">
        <w:rPr>
          <w:rStyle w:val="A6"/>
          <w:rFonts w:ascii="Arial" w:hAnsi="Arial" w:cs="Arial"/>
          <w:sz w:val="20"/>
          <w:szCs w:val="20"/>
        </w:rPr>
        <w:t xml:space="preserve">4.1. Il Garante si obbliga a pagare al Beneficiario, nei limiti dell’Importo Garantito la somma indicatagli dal Beneficiario stesso come dovuta, a prima richiesta, entro e non oltre n. 60 (sessanta) giorni dalla ricezione della richiesta stessa. </w:t>
      </w:r>
    </w:p>
    <w:p w:rsidR="00164B6A" w:rsidRPr="00F94208" w:rsidRDefault="00164B6A" w:rsidP="00164B6A">
      <w:pPr>
        <w:pStyle w:val="Pa37"/>
        <w:spacing w:after="100"/>
        <w:ind w:left="420" w:hanging="420"/>
        <w:jc w:val="both"/>
        <w:rPr>
          <w:rFonts w:ascii="Arial" w:hAnsi="Arial" w:cs="Arial"/>
          <w:color w:val="000000"/>
          <w:sz w:val="20"/>
          <w:szCs w:val="20"/>
        </w:rPr>
      </w:pPr>
      <w:r w:rsidRPr="00F94208">
        <w:rPr>
          <w:rStyle w:val="A6"/>
          <w:rFonts w:ascii="Arial" w:hAnsi="Arial" w:cs="Arial"/>
          <w:sz w:val="20"/>
          <w:szCs w:val="20"/>
        </w:rPr>
        <w:t xml:space="preserve">4.2. Il Garante, fermo quanto previsto al punto 3.1., non potrà opporre alcuna eccezione, anche: </w:t>
      </w:r>
    </w:p>
    <w:p w:rsidR="00164B6A" w:rsidRPr="00F94208" w:rsidRDefault="00164B6A" w:rsidP="00164B6A">
      <w:pPr>
        <w:pStyle w:val="Pa37"/>
        <w:spacing w:after="100"/>
        <w:ind w:left="420" w:hanging="420"/>
        <w:jc w:val="both"/>
        <w:rPr>
          <w:rFonts w:ascii="Arial" w:hAnsi="Arial" w:cs="Arial"/>
          <w:color w:val="000000"/>
          <w:sz w:val="20"/>
          <w:szCs w:val="20"/>
        </w:rPr>
      </w:pPr>
      <w:r w:rsidRPr="00F94208">
        <w:rPr>
          <w:rStyle w:val="A6"/>
          <w:rFonts w:ascii="Arial" w:hAnsi="Arial" w:cs="Arial"/>
          <w:sz w:val="20"/>
          <w:szCs w:val="20"/>
        </w:rPr>
        <w:t xml:space="preserve">a) fronte di dichiarazione di nullità o invalidità delle obbligazioni derivanti dal sottostante Contratto di Intervento Finanziario laddove ciò non sia determinato da dolo o colpa grave del Beneficiario; </w:t>
      </w:r>
    </w:p>
    <w:p w:rsidR="00164B6A" w:rsidRPr="00F94208" w:rsidRDefault="00164B6A" w:rsidP="00164B6A">
      <w:pPr>
        <w:pStyle w:val="Pa37"/>
        <w:spacing w:after="100"/>
        <w:ind w:left="420" w:hanging="420"/>
        <w:jc w:val="both"/>
        <w:rPr>
          <w:rFonts w:ascii="Arial" w:hAnsi="Arial" w:cs="Arial"/>
          <w:color w:val="000000"/>
          <w:sz w:val="20"/>
          <w:szCs w:val="20"/>
        </w:rPr>
      </w:pPr>
      <w:r w:rsidRPr="00F94208">
        <w:rPr>
          <w:rStyle w:val="A6"/>
          <w:rFonts w:ascii="Arial" w:hAnsi="Arial" w:cs="Arial"/>
          <w:sz w:val="20"/>
          <w:szCs w:val="20"/>
        </w:rPr>
        <w:t xml:space="preserve">b) nel caso in cui il contraente sia nel frattempo cessato, ovvero sia dichiarato fallito o sottoposto a procedure concorsuali o di liquidazione. </w:t>
      </w:r>
    </w:p>
    <w:p w:rsidR="00164B6A" w:rsidRPr="00F94208" w:rsidRDefault="00164B6A" w:rsidP="00164B6A">
      <w:pPr>
        <w:pStyle w:val="Pa37"/>
        <w:spacing w:after="100"/>
        <w:ind w:left="420" w:hanging="420"/>
        <w:jc w:val="both"/>
        <w:rPr>
          <w:rFonts w:ascii="Arial" w:hAnsi="Arial" w:cs="Arial"/>
          <w:color w:val="000000"/>
          <w:sz w:val="20"/>
          <w:szCs w:val="20"/>
        </w:rPr>
      </w:pPr>
      <w:r w:rsidRPr="00F94208">
        <w:rPr>
          <w:rStyle w:val="A6"/>
          <w:rFonts w:ascii="Arial" w:hAnsi="Arial" w:cs="Arial"/>
          <w:sz w:val="20"/>
          <w:szCs w:val="20"/>
        </w:rPr>
        <w:t xml:space="preserve">4.3. Il Garante si obbliga altresì, a pagare al Beneficiario nei limiti dell’importo garantito, le somme che, pur risultando già rimborsate al medesimo da parte del Contraente, dovessero essere restituite a seguito di annullamento, inefficacia o revoca dei pagamenti stessi ovvero per qualsiasi altro motivo, le obbligazioni garantite siano dichiarate invalide. </w:t>
      </w:r>
    </w:p>
    <w:p w:rsidR="00164B6A" w:rsidRDefault="00164B6A" w:rsidP="00164B6A">
      <w:pPr>
        <w:pStyle w:val="Pa38"/>
        <w:spacing w:after="40"/>
        <w:ind w:left="420" w:hanging="420"/>
        <w:jc w:val="both"/>
        <w:rPr>
          <w:rStyle w:val="A6"/>
          <w:rFonts w:ascii="Arial" w:hAnsi="Arial" w:cs="Arial"/>
          <w:sz w:val="20"/>
          <w:szCs w:val="20"/>
        </w:rPr>
      </w:pPr>
      <w:r w:rsidRPr="00F94208">
        <w:rPr>
          <w:rStyle w:val="A6"/>
          <w:rFonts w:ascii="Arial" w:hAnsi="Arial" w:cs="Arial"/>
          <w:sz w:val="20"/>
          <w:szCs w:val="20"/>
        </w:rPr>
        <w:t>4.4. Le obbligazioni del Garante si intendono assunte in via solidale dal Contraente, con espressa rinuncia al beneficio della preven</w:t>
      </w:r>
      <w:r w:rsidRPr="00F94208">
        <w:rPr>
          <w:rStyle w:val="A6"/>
          <w:rFonts w:ascii="Arial" w:hAnsi="Arial" w:cs="Arial"/>
          <w:sz w:val="20"/>
          <w:szCs w:val="20"/>
        </w:rPr>
        <w:softHyphen/>
        <w:t xml:space="preserve">tiva escussione del Contraente stesso. </w:t>
      </w:r>
    </w:p>
    <w:p w:rsidR="00F94208" w:rsidRPr="00F94208" w:rsidRDefault="00F94208" w:rsidP="00F94208">
      <w:pPr>
        <w:pStyle w:val="Default"/>
      </w:pPr>
    </w:p>
    <w:p w:rsidR="00164B6A" w:rsidRDefault="00164B6A" w:rsidP="00164B6A">
      <w:pPr>
        <w:pStyle w:val="Pa34"/>
        <w:rPr>
          <w:rStyle w:val="A6"/>
          <w:rFonts w:ascii="Arial" w:hAnsi="Arial" w:cs="Arial"/>
          <w:b/>
          <w:bCs/>
          <w:i/>
          <w:iCs/>
          <w:sz w:val="20"/>
          <w:szCs w:val="20"/>
        </w:rPr>
      </w:pPr>
      <w:r w:rsidRPr="00F94208">
        <w:rPr>
          <w:rStyle w:val="A6"/>
          <w:rFonts w:ascii="Arial" w:hAnsi="Arial" w:cs="Arial"/>
          <w:b/>
          <w:bCs/>
          <w:i/>
          <w:iCs/>
          <w:sz w:val="20"/>
          <w:szCs w:val="20"/>
        </w:rPr>
        <w:t xml:space="preserve">Art. 5 (Reviviscenza della Fidejussione) </w:t>
      </w:r>
    </w:p>
    <w:p w:rsidR="00A52F75" w:rsidRPr="00A52F75" w:rsidRDefault="00A52F75" w:rsidP="00A52F75">
      <w:pPr>
        <w:pStyle w:val="Default"/>
      </w:pPr>
    </w:p>
    <w:p w:rsidR="002E314D" w:rsidRDefault="00164B6A" w:rsidP="00A52F75">
      <w:pPr>
        <w:pStyle w:val="Pa38"/>
        <w:widowControl w:val="0"/>
        <w:spacing w:after="40"/>
        <w:jc w:val="both"/>
        <w:rPr>
          <w:rStyle w:val="A6"/>
          <w:rFonts w:ascii="Arial" w:hAnsi="Arial" w:cs="Arial"/>
          <w:sz w:val="20"/>
          <w:szCs w:val="20"/>
        </w:rPr>
      </w:pPr>
      <w:r w:rsidRPr="00F94208">
        <w:rPr>
          <w:rStyle w:val="A6"/>
          <w:rFonts w:ascii="Arial" w:hAnsi="Arial" w:cs="Arial"/>
          <w:sz w:val="20"/>
          <w:szCs w:val="20"/>
        </w:rPr>
        <w:t>5.1. La Fideiussione rimarrà valida ed efficace per le obbligazioni del Contraente che dovessero rivivere a seguito di inefficacia, an</w:t>
      </w:r>
      <w:r w:rsidRPr="00F94208">
        <w:rPr>
          <w:rStyle w:val="A6"/>
          <w:rFonts w:ascii="Arial" w:hAnsi="Arial" w:cs="Arial"/>
          <w:sz w:val="20"/>
          <w:szCs w:val="20"/>
        </w:rPr>
        <w:softHyphen/>
        <w:t xml:space="preserve">nullamento o revoca dei pagamenti dallo stesso effettuati. </w:t>
      </w:r>
      <w:r w:rsidR="002E314D" w:rsidRPr="00F94208">
        <w:rPr>
          <w:rStyle w:val="A6"/>
          <w:rFonts w:ascii="Arial" w:hAnsi="Arial" w:cs="Arial"/>
          <w:sz w:val="20"/>
          <w:szCs w:val="20"/>
        </w:rPr>
        <w:t xml:space="preserve">5.2. Il Garante accetta che la presente Fideiussione venga rilasciata con espressa rinuncia al beneficio della preventiva escussione di cui all’art. 1944 del codice civile, e di quanto contemplato dall’art. 1957 del codice civile, volendo ed intendendo il </w:t>
      </w:r>
      <w:r w:rsidR="002E314D">
        <w:rPr>
          <w:rStyle w:val="A6"/>
          <w:rFonts w:ascii="Arial" w:hAnsi="Arial" w:cs="Arial"/>
          <w:sz w:val="20"/>
          <w:szCs w:val="20"/>
        </w:rPr>
        <w:t>Garante</w:t>
      </w:r>
      <w:r w:rsidR="002E314D" w:rsidRPr="00F94208">
        <w:rPr>
          <w:rStyle w:val="A6"/>
          <w:rFonts w:ascii="Arial" w:hAnsi="Arial" w:cs="Arial"/>
          <w:sz w:val="20"/>
          <w:szCs w:val="20"/>
        </w:rPr>
        <w:t xml:space="preserve"> restare obbligato in solido con il Contraente fino alla estinzione del debito garantito, nonché con espressa rinuncia ad opporre eccezioni ai sensi degli artt. 1242 – 1247 del codice civile. </w:t>
      </w:r>
    </w:p>
    <w:p w:rsidR="002E314D" w:rsidRPr="00F94208" w:rsidRDefault="002E314D" w:rsidP="002E314D">
      <w:pPr>
        <w:pStyle w:val="Default"/>
      </w:pPr>
    </w:p>
    <w:p w:rsidR="002E314D" w:rsidRPr="00F94208" w:rsidRDefault="002E314D" w:rsidP="002E314D">
      <w:pPr>
        <w:pStyle w:val="Pa34"/>
        <w:rPr>
          <w:rFonts w:ascii="Arial" w:hAnsi="Arial" w:cs="Arial"/>
          <w:color w:val="000000"/>
          <w:sz w:val="20"/>
          <w:szCs w:val="20"/>
        </w:rPr>
      </w:pPr>
      <w:r w:rsidRPr="00F94208">
        <w:rPr>
          <w:rStyle w:val="A6"/>
          <w:rFonts w:ascii="Arial" w:hAnsi="Arial" w:cs="Arial"/>
          <w:b/>
          <w:bCs/>
          <w:i/>
          <w:iCs/>
          <w:sz w:val="20"/>
          <w:szCs w:val="20"/>
        </w:rPr>
        <w:t xml:space="preserve">Articolo 6 (Comunicazioni) </w:t>
      </w:r>
    </w:p>
    <w:p w:rsidR="002E314D" w:rsidRPr="00F94208" w:rsidRDefault="002E314D" w:rsidP="002E314D">
      <w:pPr>
        <w:pStyle w:val="Pa32"/>
        <w:spacing w:after="40"/>
        <w:jc w:val="both"/>
        <w:rPr>
          <w:rFonts w:ascii="Arial" w:hAnsi="Arial" w:cs="Arial"/>
          <w:color w:val="000000"/>
          <w:sz w:val="20"/>
          <w:szCs w:val="20"/>
        </w:rPr>
      </w:pPr>
      <w:r w:rsidRPr="00F94208">
        <w:rPr>
          <w:rStyle w:val="A6"/>
          <w:rFonts w:ascii="Arial" w:hAnsi="Arial" w:cs="Arial"/>
          <w:sz w:val="20"/>
          <w:szCs w:val="20"/>
        </w:rPr>
        <w:t xml:space="preserve">Tutte le comunicazioni tra il Beneficiario ed il Garante dipendenti dalla presente Fideiussione, per essere valide, devono essere fatte esclusivamente con lettera raccomandata agli indirizzi indicati in epigrafe nella presente Fideiussione o mediante posta elettronica certificata, conformemente a quanto previsto dal D.Lgs.28.2.2005 n.82 e successive modifiche, agli indirizzi: </w:t>
      </w:r>
    </w:p>
    <w:p w:rsidR="002E314D" w:rsidRPr="00F94208" w:rsidRDefault="002E314D" w:rsidP="002E314D">
      <w:pPr>
        <w:pStyle w:val="Pa28"/>
        <w:spacing w:after="40"/>
        <w:rPr>
          <w:rFonts w:ascii="Arial" w:hAnsi="Arial" w:cs="Arial"/>
          <w:color w:val="000000"/>
          <w:sz w:val="20"/>
          <w:szCs w:val="20"/>
        </w:rPr>
      </w:pPr>
      <w:r w:rsidRPr="00F94208">
        <w:rPr>
          <w:rStyle w:val="A6"/>
          <w:rFonts w:ascii="Arial" w:hAnsi="Arial" w:cs="Arial"/>
          <w:sz w:val="20"/>
          <w:szCs w:val="20"/>
        </w:rPr>
        <w:t>per il Garante: (</w:t>
      </w:r>
      <w:r w:rsidRPr="00F94208">
        <w:rPr>
          <w:rStyle w:val="A6"/>
          <w:rFonts w:ascii="Arial" w:hAnsi="Arial" w:cs="Arial"/>
          <w:i/>
          <w:iCs/>
          <w:sz w:val="20"/>
          <w:szCs w:val="20"/>
        </w:rPr>
        <w:t>indicare indirizzo di posta elettronica certificata</w:t>
      </w:r>
      <w:r w:rsidRPr="00F94208">
        <w:rPr>
          <w:rStyle w:val="A6"/>
          <w:rFonts w:ascii="Arial" w:hAnsi="Arial" w:cs="Arial"/>
          <w:sz w:val="20"/>
          <w:szCs w:val="20"/>
        </w:rPr>
        <w:t xml:space="preserve">); </w:t>
      </w:r>
    </w:p>
    <w:p w:rsidR="002E314D" w:rsidRPr="00F94208" w:rsidRDefault="002E314D" w:rsidP="002E314D">
      <w:pPr>
        <w:pStyle w:val="Pa28"/>
        <w:spacing w:after="40"/>
        <w:rPr>
          <w:rFonts w:ascii="Arial" w:hAnsi="Arial" w:cs="Arial"/>
          <w:color w:val="000000"/>
          <w:sz w:val="20"/>
          <w:szCs w:val="20"/>
        </w:rPr>
      </w:pPr>
      <w:r w:rsidRPr="00F94208">
        <w:rPr>
          <w:rStyle w:val="A6"/>
          <w:rFonts w:ascii="Arial" w:hAnsi="Arial" w:cs="Arial"/>
          <w:sz w:val="20"/>
          <w:szCs w:val="20"/>
        </w:rPr>
        <w:t>per il Beneficiario: (</w:t>
      </w:r>
      <w:r w:rsidRPr="00F94208">
        <w:rPr>
          <w:rStyle w:val="A6"/>
          <w:rFonts w:ascii="Arial" w:hAnsi="Arial" w:cs="Arial"/>
          <w:i/>
          <w:iCs/>
          <w:sz w:val="20"/>
          <w:szCs w:val="20"/>
        </w:rPr>
        <w:t>indicare indirizzo di posta elettronica certificata</w:t>
      </w:r>
      <w:r w:rsidRPr="00F94208">
        <w:rPr>
          <w:rStyle w:val="A6"/>
          <w:rFonts w:ascii="Arial" w:hAnsi="Arial" w:cs="Arial"/>
          <w:sz w:val="20"/>
          <w:szCs w:val="20"/>
        </w:rPr>
        <w:t xml:space="preserve">); </w:t>
      </w:r>
    </w:p>
    <w:p w:rsidR="002E314D" w:rsidRDefault="002E314D" w:rsidP="002E314D">
      <w:pPr>
        <w:pStyle w:val="Pa34"/>
        <w:rPr>
          <w:rStyle w:val="A6"/>
          <w:rFonts w:ascii="Arial" w:hAnsi="Arial" w:cs="Arial"/>
          <w:b/>
          <w:bCs/>
          <w:i/>
          <w:iCs/>
          <w:sz w:val="20"/>
          <w:szCs w:val="20"/>
        </w:rPr>
      </w:pPr>
    </w:p>
    <w:p w:rsidR="002E314D" w:rsidRPr="00F94208" w:rsidRDefault="002E314D" w:rsidP="002E314D">
      <w:pPr>
        <w:pStyle w:val="Pa34"/>
        <w:rPr>
          <w:rFonts w:ascii="Arial" w:hAnsi="Arial" w:cs="Arial"/>
          <w:color w:val="000000"/>
          <w:sz w:val="20"/>
          <w:szCs w:val="20"/>
        </w:rPr>
      </w:pPr>
      <w:r w:rsidRPr="00F94208">
        <w:rPr>
          <w:rStyle w:val="A6"/>
          <w:rFonts w:ascii="Arial" w:hAnsi="Arial" w:cs="Arial"/>
          <w:b/>
          <w:bCs/>
          <w:i/>
          <w:iCs/>
          <w:sz w:val="20"/>
          <w:szCs w:val="20"/>
        </w:rPr>
        <w:t xml:space="preserve">Articolo 7 (Referenti) </w:t>
      </w:r>
    </w:p>
    <w:p w:rsidR="002E314D" w:rsidRPr="00F94208" w:rsidRDefault="002E314D" w:rsidP="002E314D">
      <w:pPr>
        <w:pStyle w:val="Pa28"/>
        <w:spacing w:after="40"/>
        <w:rPr>
          <w:rFonts w:ascii="Arial" w:hAnsi="Arial" w:cs="Arial"/>
          <w:color w:val="000000"/>
          <w:sz w:val="20"/>
          <w:szCs w:val="20"/>
        </w:rPr>
      </w:pPr>
      <w:r w:rsidRPr="00F94208">
        <w:rPr>
          <w:rStyle w:val="A6"/>
          <w:rFonts w:ascii="Arial" w:hAnsi="Arial" w:cs="Arial"/>
          <w:sz w:val="20"/>
          <w:szCs w:val="20"/>
        </w:rPr>
        <w:t xml:space="preserve">Il Garante individua quale referente operativo della Fideiussione il Sig. Ufficio/Area Indirizzo </w:t>
      </w:r>
      <w:proofErr w:type="spellStart"/>
      <w:r w:rsidRPr="00F94208">
        <w:rPr>
          <w:rStyle w:val="A6"/>
          <w:rFonts w:ascii="Arial" w:hAnsi="Arial" w:cs="Arial"/>
          <w:sz w:val="20"/>
          <w:szCs w:val="20"/>
        </w:rPr>
        <w:t>Tel</w:t>
      </w:r>
      <w:proofErr w:type="spellEnd"/>
      <w:r w:rsidRPr="00F94208">
        <w:rPr>
          <w:rStyle w:val="A6"/>
          <w:rFonts w:ascii="Arial" w:hAnsi="Arial" w:cs="Arial"/>
          <w:sz w:val="20"/>
          <w:szCs w:val="20"/>
        </w:rPr>
        <w:t xml:space="preserve"> </w:t>
      </w:r>
      <w:r w:rsidR="00D9547E">
        <w:rPr>
          <w:rStyle w:val="A6"/>
          <w:rFonts w:ascii="Arial" w:hAnsi="Arial" w:cs="Arial"/>
          <w:sz w:val="20"/>
          <w:szCs w:val="20"/>
        </w:rPr>
        <w:t xml:space="preserve">      </w:t>
      </w:r>
      <w:r w:rsidRPr="00F94208">
        <w:rPr>
          <w:rStyle w:val="A6"/>
          <w:rFonts w:ascii="Arial" w:hAnsi="Arial" w:cs="Arial"/>
          <w:sz w:val="20"/>
          <w:szCs w:val="20"/>
        </w:rPr>
        <w:t xml:space="preserve">Fax </w:t>
      </w:r>
    </w:p>
    <w:p w:rsidR="002E314D" w:rsidRDefault="002E314D" w:rsidP="002E314D">
      <w:pPr>
        <w:pStyle w:val="Pa28"/>
        <w:spacing w:after="40"/>
        <w:rPr>
          <w:rStyle w:val="A6"/>
          <w:rFonts w:ascii="Arial" w:hAnsi="Arial" w:cs="Arial"/>
          <w:sz w:val="20"/>
          <w:szCs w:val="20"/>
        </w:rPr>
      </w:pPr>
      <w:r w:rsidRPr="00F94208">
        <w:rPr>
          <w:rStyle w:val="A6"/>
          <w:rFonts w:ascii="Arial" w:hAnsi="Arial" w:cs="Arial"/>
          <w:sz w:val="20"/>
          <w:szCs w:val="20"/>
        </w:rPr>
        <w:t xml:space="preserve">e-mail: . </w:t>
      </w:r>
    </w:p>
    <w:p w:rsidR="002E314D" w:rsidRPr="00F94208" w:rsidRDefault="002E314D" w:rsidP="002E314D">
      <w:pPr>
        <w:pStyle w:val="Default"/>
      </w:pPr>
    </w:p>
    <w:p w:rsidR="002E314D" w:rsidRPr="00F94208" w:rsidRDefault="002E314D" w:rsidP="002E314D">
      <w:pPr>
        <w:pStyle w:val="Pa34"/>
        <w:rPr>
          <w:rFonts w:ascii="Arial" w:hAnsi="Arial" w:cs="Arial"/>
          <w:color w:val="000000"/>
          <w:sz w:val="20"/>
          <w:szCs w:val="20"/>
        </w:rPr>
      </w:pPr>
      <w:r w:rsidRPr="00F94208">
        <w:rPr>
          <w:rStyle w:val="A6"/>
          <w:rFonts w:ascii="Arial" w:hAnsi="Arial" w:cs="Arial"/>
          <w:b/>
          <w:bCs/>
          <w:i/>
          <w:iCs/>
          <w:sz w:val="20"/>
          <w:szCs w:val="20"/>
        </w:rPr>
        <w:t xml:space="preserve">Articolo 8 (Accettazione espressa della Fideiussione) </w:t>
      </w:r>
    </w:p>
    <w:p w:rsidR="002E314D" w:rsidRPr="00F94208" w:rsidRDefault="002E314D" w:rsidP="002E314D">
      <w:pPr>
        <w:pStyle w:val="Pa32"/>
        <w:spacing w:after="40"/>
        <w:jc w:val="both"/>
        <w:rPr>
          <w:rFonts w:ascii="Arial" w:hAnsi="Arial" w:cs="Arial"/>
          <w:color w:val="000000"/>
          <w:sz w:val="20"/>
          <w:szCs w:val="20"/>
        </w:rPr>
      </w:pPr>
      <w:r w:rsidRPr="00F94208">
        <w:rPr>
          <w:rStyle w:val="A6"/>
          <w:rFonts w:ascii="Arial" w:hAnsi="Arial" w:cs="Arial"/>
          <w:sz w:val="20"/>
          <w:szCs w:val="20"/>
        </w:rPr>
        <w:t xml:space="preserve">Il Garante conviene espressamente che la presente Fideiussione si intenderà accettata dal Beneficiario solo dietro espressa lettera di accettazione e conferma oppure previa restituzione di copia della garanzia debitamente firmata per accettazione dal Beneficiario. In nessun caso potrà intendersi accettata tacitamente. </w:t>
      </w:r>
    </w:p>
    <w:p w:rsidR="002E314D" w:rsidRDefault="002E314D" w:rsidP="002E314D">
      <w:pPr>
        <w:pStyle w:val="Pa34"/>
        <w:rPr>
          <w:rStyle w:val="A6"/>
          <w:rFonts w:ascii="Arial" w:hAnsi="Arial" w:cs="Arial"/>
          <w:b/>
          <w:bCs/>
          <w:i/>
          <w:iCs/>
          <w:sz w:val="20"/>
          <w:szCs w:val="20"/>
        </w:rPr>
      </w:pPr>
    </w:p>
    <w:p w:rsidR="002E314D" w:rsidRPr="00F94208" w:rsidRDefault="002E314D" w:rsidP="002E314D">
      <w:pPr>
        <w:pStyle w:val="Pa34"/>
        <w:rPr>
          <w:rFonts w:ascii="Arial" w:hAnsi="Arial" w:cs="Arial"/>
          <w:color w:val="000000"/>
          <w:sz w:val="20"/>
          <w:szCs w:val="20"/>
        </w:rPr>
      </w:pPr>
      <w:r w:rsidRPr="00F94208">
        <w:rPr>
          <w:rStyle w:val="A6"/>
          <w:rFonts w:ascii="Arial" w:hAnsi="Arial" w:cs="Arial"/>
          <w:b/>
          <w:bCs/>
          <w:i/>
          <w:iCs/>
          <w:sz w:val="20"/>
          <w:szCs w:val="20"/>
        </w:rPr>
        <w:t xml:space="preserve">Articolo 9 (Oneri) </w:t>
      </w:r>
    </w:p>
    <w:p w:rsidR="002E314D" w:rsidRDefault="002E314D" w:rsidP="002E314D">
      <w:pPr>
        <w:pStyle w:val="Pa32"/>
        <w:spacing w:after="40"/>
        <w:jc w:val="both"/>
        <w:rPr>
          <w:rStyle w:val="A6"/>
          <w:rFonts w:ascii="Arial" w:hAnsi="Arial" w:cs="Arial"/>
          <w:sz w:val="20"/>
          <w:szCs w:val="20"/>
        </w:rPr>
      </w:pPr>
      <w:r w:rsidRPr="00F94208">
        <w:rPr>
          <w:rStyle w:val="A6"/>
          <w:rFonts w:ascii="Arial" w:hAnsi="Arial" w:cs="Arial"/>
          <w:sz w:val="20"/>
          <w:szCs w:val="20"/>
        </w:rPr>
        <w:t xml:space="preserve">Il Garante conviene che le imposte, tasse, i tributi e gli oneri stabiliti per legge o di qualsiasi natura, presenti e futuri, relativi alla presente Fideiussione ed agli atti da essa dipendenti o dagli atti derivanti dall’eventuale recupero delle somme siano a carico del Contraente. </w:t>
      </w:r>
    </w:p>
    <w:p w:rsidR="002E314D" w:rsidRPr="00F94208" w:rsidRDefault="002E314D" w:rsidP="002E314D">
      <w:pPr>
        <w:pStyle w:val="Default"/>
      </w:pPr>
    </w:p>
    <w:p w:rsidR="002E314D" w:rsidRPr="00F94208" w:rsidRDefault="002E314D" w:rsidP="002E314D">
      <w:pPr>
        <w:pStyle w:val="Pa34"/>
        <w:rPr>
          <w:rFonts w:ascii="Arial" w:hAnsi="Arial" w:cs="Arial"/>
          <w:color w:val="000000"/>
          <w:sz w:val="20"/>
          <w:szCs w:val="20"/>
        </w:rPr>
      </w:pPr>
      <w:r w:rsidRPr="00F94208">
        <w:rPr>
          <w:rStyle w:val="A6"/>
          <w:rFonts w:ascii="Arial" w:hAnsi="Arial" w:cs="Arial"/>
          <w:b/>
          <w:bCs/>
          <w:i/>
          <w:iCs/>
          <w:sz w:val="20"/>
          <w:szCs w:val="20"/>
        </w:rPr>
        <w:t xml:space="preserve">Articolo 10 (Foro competente) </w:t>
      </w:r>
    </w:p>
    <w:p w:rsidR="002E314D" w:rsidRPr="00F94208" w:rsidRDefault="002E314D" w:rsidP="002E314D">
      <w:pPr>
        <w:pStyle w:val="Pa28"/>
        <w:spacing w:after="40"/>
        <w:rPr>
          <w:rFonts w:ascii="Arial" w:hAnsi="Arial" w:cs="Arial"/>
          <w:color w:val="000000"/>
          <w:sz w:val="20"/>
          <w:szCs w:val="20"/>
        </w:rPr>
      </w:pPr>
      <w:r w:rsidRPr="00F94208">
        <w:rPr>
          <w:rStyle w:val="A6"/>
          <w:rFonts w:ascii="Arial" w:hAnsi="Arial" w:cs="Arial"/>
          <w:sz w:val="20"/>
          <w:szCs w:val="20"/>
        </w:rPr>
        <w:t xml:space="preserve">Le Parti convengono di eleggere, per qualsiasi controversia, come Foro competente esclusivo quello di Milano. </w:t>
      </w:r>
    </w:p>
    <w:p w:rsidR="002E314D" w:rsidRDefault="002E314D" w:rsidP="002E314D">
      <w:pPr>
        <w:pStyle w:val="Pa34"/>
        <w:rPr>
          <w:rStyle w:val="A6"/>
          <w:rFonts w:ascii="Arial" w:hAnsi="Arial" w:cs="Arial"/>
          <w:b/>
          <w:bCs/>
          <w:i/>
          <w:iCs/>
          <w:sz w:val="20"/>
          <w:szCs w:val="20"/>
        </w:rPr>
      </w:pPr>
    </w:p>
    <w:p w:rsidR="002E314D" w:rsidRPr="00F94208" w:rsidRDefault="002E314D" w:rsidP="002E314D">
      <w:pPr>
        <w:pStyle w:val="Pa34"/>
        <w:rPr>
          <w:rFonts w:ascii="Arial" w:hAnsi="Arial" w:cs="Arial"/>
          <w:color w:val="000000"/>
          <w:sz w:val="20"/>
          <w:szCs w:val="20"/>
        </w:rPr>
      </w:pPr>
      <w:r w:rsidRPr="00F94208">
        <w:rPr>
          <w:rStyle w:val="A6"/>
          <w:rFonts w:ascii="Arial" w:hAnsi="Arial" w:cs="Arial"/>
          <w:b/>
          <w:bCs/>
          <w:i/>
          <w:iCs/>
          <w:sz w:val="20"/>
          <w:szCs w:val="20"/>
        </w:rPr>
        <w:t xml:space="preserve">Articolo 11 (Trattamento Dati Personali) </w:t>
      </w:r>
    </w:p>
    <w:p w:rsidR="002E314D" w:rsidRPr="00F94208" w:rsidRDefault="002E314D" w:rsidP="002E314D">
      <w:pPr>
        <w:pStyle w:val="Pa32"/>
        <w:spacing w:after="40"/>
        <w:jc w:val="both"/>
        <w:rPr>
          <w:rFonts w:ascii="Arial" w:hAnsi="Arial" w:cs="Arial"/>
          <w:color w:val="000000"/>
          <w:sz w:val="20"/>
          <w:szCs w:val="20"/>
        </w:rPr>
      </w:pPr>
      <w:r w:rsidRPr="00F94208">
        <w:rPr>
          <w:rStyle w:val="A6"/>
          <w:rFonts w:ascii="Arial" w:hAnsi="Arial" w:cs="Arial"/>
          <w:sz w:val="20"/>
          <w:szCs w:val="20"/>
        </w:rPr>
        <w:t xml:space="preserve">Le Parti dichiarano di essere state adeguatamente informate circa il trattamento dei dati personali che verrà attuato nelle forme e con le modalità di cui all’informativa preventivamente resa nelle forme di cui al Decreto Legislativo 30 giugno 2003 n. 196. </w:t>
      </w:r>
    </w:p>
    <w:p w:rsidR="002E314D" w:rsidRPr="00F94208" w:rsidRDefault="002E314D" w:rsidP="002E314D">
      <w:pPr>
        <w:pStyle w:val="Pa28"/>
        <w:spacing w:after="40"/>
        <w:rPr>
          <w:rFonts w:ascii="Arial" w:hAnsi="Arial" w:cs="Arial"/>
          <w:color w:val="000000"/>
          <w:sz w:val="20"/>
          <w:szCs w:val="20"/>
        </w:rPr>
      </w:pPr>
      <w:r w:rsidRPr="00F94208">
        <w:rPr>
          <w:rStyle w:val="A6"/>
          <w:rFonts w:ascii="Arial" w:hAnsi="Arial" w:cs="Arial"/>
          <w:sz w:val="20"/>
          <w:szCs w:val="20"/>
        </w:rPr>
        <w:t xml:space="preserve">[Luogo e data] </w:t>
      </w:r>
    </w:p>
    <w:p w:rsidR="002E314D" w:rsidRPr="00F94208" w:rsidRDefault="002E314D" w:rsidP="002E314D">
      <w:pPr>
        <w:pStyle w:val="Pa40"/>
        <w:spacing w:after="100"/>
        <w:rPr>
          <w:rFonts w:ascii="Arial" w:hAnsi="Arial" w:cs="Arial"/>
          <w:color w:val="000000"/>
          <w:sz w:val="20"/>
          <w:szCs w:val="20"/>
        </w:rPr>
      </w:pPr>
      <w:r w:rsidRPr="00F94208">
        <w:rPr>
          <w:rStyle w:val="A6"/>
          <w:rFonts w:ascii="Arial" w:hAnsi="Arial" w:cs="Arial"/>
          <w:sz w:val="20"/>
          <w:szCs w:val="20"/>
        </w:rPr>
        <w:t xml:space="preserve">Letto, confermato e sottoscritto </w:t>
      </w:r>
    </w:p>
    <w:p w:rsidR="00A52F75" w:rsidRDefault="00A52F75" w:rsidP="00A52F75">
      <w:pPr>
        <w:pStyle w:val="Pa40"/>
        <w:spacing w:after="100"/>
        <w:rPr>
          <w:rStyle w:val="A6"/>
          <w:rFonts w:ascii="Arial" w:hAnsi="Arial" w:cs="Arial"/>
          <w:sz w:val="20"/>
          <w:szCs w:val="20"/>
        </w:rPr>
      </w:pPr>
    </w:p>
    <w:p w:rsidR="00A52F75" w:rsidRDefault="002E314D" w:rsidP="00A52F75">
      <w:pPr>
        <w:pStyle w:val="Pa40"/>
        <w:spacing w:after="100"/>
        <w:rPr>
          <w:rStyle w:val="A6"/>
          <w:rFonts w:ascii="Arial" w:hAnsi="Arial" w:cs="Arial"/>
          <w:sz w:val="20"/>
          <w:szCs w:val="20"/>
        </w:rPr>
      </w:pPr>
      <w:r w:rsidRPr="00F94208">
        <w:rPr>
          <w:rStyle w:val="A6"/>
          <w:rFonts w:ascii="Arial" w:hAnsi="Arial" w:cs="Arial"/>
          <w:sz w:val="20"/>
          <w:szCs w:val="20"/>
        </w:rPr>
        <w:t xml:space="preserve">(il Contraente) (il Garante) </w:t>
      </w:r>
    </w:p>
    <w:p w:rsidR="002E314D" w:rsidRPr="00F94208" w:rsidRDefault="002E314D" w:rsidP="002E314D">
      <w:pPr>
        <w:pStyle w:val="Pa28"/>
        <w:spacing w:after="40"/>
        <w:rPr>
          <w:rFonts w:ascii="Arial" w:hAnsi="Arial" w:cs="Arial"/>
          <w:color w:val="000000"/>
          <w:sz w:val="20"/>
          <w:szCs w:val="20"/>
        </w:rPr>
      </w:pPr>
      <w:r w:rsidRPr="00F94208">
        <w:rPr>
          <w:rStyle w:val="A6"/>
          <w:rFonts w:ascii="Arial" w:hAnsi="Arial" w:cs="Arial"/>
          <w:sz w:val="20"/>
          <w:szCs w:val="20"/>
        </w:rPr>
        <w:t xml:space="preserve">Firma _________________________________ </w:t>
      </w:r>
      <w:proofErr w:type="spellStart"/>
      <w:r w:rsidRPr="00F94208">
        <w:rPr>
          <w:rStyle w:val="A6"/>
          <w:rFonts w:ascii="Arial" w:hAnsi="Arial" w:cs="Arial"/>
          <w:sz w:val="20"/>
          <w:szCs w:val="20"/>
        </w:rPr>
        <w:t>Firma</w:t>
      </w:r>
      <w:proofErr w:type="spellEnd"/>
      <w:r w:rsidRPr="00F94208">
        <w:rPr>
          <w:rStyle w:val="A6"/>
          <w:rFonts w:ascii="Arial" w:hAnsi="Arial" w:cs="Arial"/>
          <w:sz w:val="20"/>
          <w:szCs w:val="20"/>
        </w:rPr>
        <w:t xml:space="preserve"> ______________________________ </w:t>
      </w:r>
    </w:p>
    <w:p w:rsidR="002E314D" w:rsidRPr="00F94208" w:rsidRDefault="002E314D" w:rsidP="002E314D">
      <w:pPr>
        <w:pStyle w:val="Pa41"/>
        <w:spacing w:after="100"/>
        <w:jc w:val="both"/>
        <w:rPr>
          <w:rFonts w:ascii="Arial" w:hAnsi="Arial" w:cs="Arial"/>
          <w:color w:val="000000"/>
          <w:sz w:val="20"/>
          <w:szCs w:val="20"/>
        </w:rPr>
      </w:pPr>
      <w:r w:rsidRPr="00F94208">
        <w:rPr>
          <w:rStyle w:val="A6"/>
          <w:rFonts w:ascii="Arial" w:hAnsi="Arial" w:cs="Arial"/>
          <w:sz w:val="20"/>
          <w:szCs w:val="20"/>
        </w:rPr>
        <w:t xml:space="preserve">Si approvano espressamente, ai sensi dell’art. 1341 del Codice Civile, le seguenti clausole della presente Fidejussione: artt. 3 (durata), 4 (Obblighi del Garante), 5 (Reviviscenza della Fidejussione) e 10 (Foro competente). </w:t>
      </w:r>
    </w:p>
    <w:p w:rsidR="00A52F75" w:rsidRDefault="00A52F75" w:rsidP="002E314D">
      <w:pPr>
        <w:pStyle w:val="Pa40"/>
        <w:spacing w:after="100"/>
        <w:rPr>
          <w:rStyle w:val="A6"/>
          <w:rFonts w:ascii="Arial" w:hAnsi="Arial" w:cs="Arial"/>
          <w:sz w:val="20"/>
          <w:szCs w:val="20"/>
        </w:rPr>
      </w:pPr>
    </w:p>
    <w:p w:rsidR="002E314D" w:rsidRPr="00F94208" w:rsidRDefault="002E314D" w:rsidP="002E314D">
      <w:pPr>
        <w:pStyle w:val="Pa40"/>
        <w:spacing w:after="100"/>
        <w:rPr>
          <w:rFonts w:ascii="Arial" w:hAnsi="Arial" w:cs="Arial"/>
          <w:color w:val="000000"/>
          <w:sz w:val="20"/>
          <w:szCs w:val="20"/>
        </w:rPr>
      </w:pPr>
      <w:r w:rsidRPr="00F94208">
        <w:rPr>
          <w:rStyle w:val="A6"/>
          <w:rFonts w:ascii="Arial" w:hAnsi="Arial" w:cs="Arial"/>
          <w:sz w:val="20"/>
          <w:szCs w:val="20"/>
        </w:rPr>
        <w:t xml:space="preserve">(il Contraente) (il Garante) </w:t>
      </w:r>
    </w:p>
    <w:p w:rsidR="002E314D" w:rsidRPr="00F94208" w:rsidRDefault="002E314D" w:rsidP="002E314D">
      <w:pPr>
        <w:pStyle w:val="Pa28"/>
        <w:spacing w:after="40"/>
        <w:rPr>
          <w:rFonts w:ascii="Arial" w:hAnsi="Arial" w:cs="Arial"/>
          <w:color w:val="000000"/>
          <w:sz w:val="20"/>
          <w:szCs w:val="20"/>
        </w:rPr>
      </w:pPr>
      <w:r w:rsidRPr="00F94208">
        <w:rPr>
          <w:rStyle w:val="A6"/>
          <w:rFonts w:ascii="Arial" w:hAnsi="Arial" w:cs="Arial"/>
          <w:sz w:val="20"/>
          <w:szCs w:val="20"/>
        </w:rPr>
        <w:t xml:space="preserve">Firma _________________________________ </w:t>
      </w:r>
      <w:proofErr w:type="spellStart"/>
      <w:r w:rsidRPr="00F94208">
        <w:rPr>
          <w:rStyle w:val="A6"/>
          <w:rFonts w:ascii="Arial" w:hAnsi="Arial" w:cs="Arial"/>
          <w:sz w:val="20"/>
          <w:szCs w:val="20"/>
        </w:rPr>
        <w:t>Firma</w:t>
      </w:r>
      <w:proofErr w:type="spellEnd"/>
      <w:r w:rsidRPr="00F94208">
        <w:rPr>
          <w:rStyle w:val="A6"/>
          <w:rFonts w:ascii="Arial" w:hAnsi="Arial" w:cs="Arial"/>
          <w:sz w:val="20"/>
          <w:szCs w:val="20"/>
        </w:rPr>
        <w:t xml:space="preserve"> ______________________________ </w:t>
      </w:r>
    </w:p>
    <w:p w:rsidR="002E314D" w:rsidRPr="00F94208" w:rsidRDefault="002E314D" w:rsidP="002E314D">
      <w:pPr>
        <w:rPr>
          <w:rFonts w:ascii="Arial" w:hAnsi="Arial" w:cs="Arial"/>
          <w:sz w:val="20"/>
          <w:szCs w:val="20"/>
        </w:rPr>
      </w:pPr>
      <w:r w:rsidRPr="00F94208">
        <w:rPr>
          <w:rStyle w:val="A6"/>
          <w:rFonts w:ascii="Arial" w:hAnsi="Arial" w:cs="Arial"/>
          <w:sz w:val="20"/>
          <w:szCs w:val="20"/>
        </w:rPr>
        <w:t>sottoscritta addì (data) in (luogo)</w:t>
      </w:r>
    </w:p>
    <w:p w:rsidR="002E314D" w:rsidRPr="00F94208" w:rsidRDefault="002E314D" w:rsidP="002E314D">
      <w:pPr>
        <w:pStyle w:val="Pa28"/>
        <w:spacing w:after="40"/>
        <w:rPr>
          <w:rFonts w:ascii="Arial" w:hAnsi="Arial" w:cs="Arial"/>
          <w:color w:val="000000"/>
          <w:sz w:val="20"/>
          <w:szCs w:val="20"/>
        </w:rPr>
      </w:pPr>
    </w:p>
    <w:p w:rsidR="002E314D" w:rsidRPr="00F94208" w:rsidRDefault="002E314D" w:rsidP="002E314D">
      <w:pPr>
        <w:pStyle w:val="Pa38"/>
        <w:spacing w:after="40"/>
        <w:ind w:left="420" w:hanging="420"/>
        <w:jc w:val="both"/>
        <w:rPr>
          <w:rFonts w:ascii="Arial" w:hAnsi="Arial" w:cs="Arial"/>
          <w:color w:val="000000"/>
          <w:sz w:val="20"/>
          <w:szCs w:val="20"/>
        </w:rPr>
      </w:pPr>
    </w:p>
    <w:p w:rsidR="002E314D" w:rsidRPr="00F94208" w:rsidRDefault="002E314D" w:rsidP="002E314D">
      <w:pPr>
        <w:pStyle w:val="Default"/>
        <w:spacing w:after="100" w:line="221" w:lineRule="atLeast"/>
        <w:ind w:left="420" w:hanging="420"/>
        <w:rPr>
          <w:rFonts w:ascii="Arial" w:hAnsi="Arial" w:cs="Arial"/>
          <w:sz w:val="20"/>
          <w:szCs w:val="20"/>
        </w:rPr>
      </w:pPr>
    </w:p>
    <w:p w:rsidR="00F94208" w:rsidRDefault="00F94208" w:rsidP="00164B6A">
      <w:pPr>
        <w:pStyle w:val="Default"/>
        <w:spacing w:after="100" w:line="221" w:lineRule="atLeast"/>
        <w:ind w:left="420" w:hanging="420"/>
        <w:rPr>
          <w:rStyle w:val="A6"/>
          <w:rFonts w:ascii="Arial" w:hAnsi="Arial" w:cs="Arial"/>
          <w:sz w:val="20"/>
          <w:szCs w:val="20"/>
        </w:rPr>
      </w:pPr>
    </w:p>
    <w:sectPr w:rsidR="00F9420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611D" w:rsidRDefault="0058611D" w:rsidP="00164B6A">
      <w:pPr>
        <w:spacing w:after="0" w:line="240" w:lineRule="auto"/>
      </w:pPr>
      <w:r>
        <w:separator/>
      </w:r>
    </w:p>
  </w:endnote>
  <w:endnote w:type="continuationSeparator" w:id="0">
    <w:p w:rsidR="0058611D" w:rsidRDefault="0058611D" w:rsidP="00164B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TC Avant Garde Std Bk">
    <w:altName w:val="ITC Avant Garde Std Bk"/>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611D" w:rsidRDefault="0058611D" w:rsidP="00164B6A">
      <w:pPr>
        <w:spacing w:after="0" w:line="240" w:lineRule="auto"/>
      </w:pPr>
      <w:r>
        <w:separator/>
      </w:r>
    </w:p>
  </w:footnote>
  <w:footnote w:type="continuationSeparator" w:id="0">
    <w:p w:rsidR="0058611D" w:rsidRDefault="0058611D" w:rsidP="00164B6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882DE5"/>
    <w:multiLevelType w:val="hybridMultilevel"/>
    <w:tmpl w:val="B58A1D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4509"/>
    <w:rsid w:val="00164B6A"/>
    <w:rsid w:val="002E314D"/>
    <w:rsid w:val="00450776"/>
    <w:rsid w:val="0058611D"/>
    <w:rsid w:val="00675598"/>
    <w:rsid w:val="00684509"/>
    <w:rsid w:val="00861A34"/>
    <w:rsid w:val="00A52F75"/>
    <w:rsid w:val="00A83101"/>
    <w:rsid w:val="00D9547E"/>
    <w:rsid w:val="00F9420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164B6A"/>
    <w:pPr>
      <w:autoSpaceDE w:val="0"/>
      <w:autoSpaceDN w:val="0"/>
      <w:adjustRightInd w:val="0"/>
      <w:spacing w:after="0" w:line="240" w:lineRule="auto"/>
    </w:pPr>
    <w:rPr>
      <w:rFonts w:ascii="ITC Avant Garde Std Bk" w:hAnsi="ITC Avant Garde Std Bk" w:cs="ITC Avant Garde Std Bk"/>
      <w:color w:val="000000"/>
      <w:sz w:val="24"/>
      <w:szCs w:val="24"/>
    </w:rPr>
  </w:style>
  <w:style w:type="paragraph" w:customStyle="1" w:styleId="Pa27">
    <w:name w:val="Pa27"/>
    <w:basedOn w:val="Default"/>
    <w:next w:val="Default"/>
    <w:uiPriority w:val="99"/>
    <w:rsid w:val="00164B6A"/>
    <w:pPr>
      <w:spacing w:line="221" w:lineRule="atLeast"/>
    </w:pPr>
    <w:rPr>
      <w:rFonts w:cstheme="minorBidi"/>
      <w:color w:val="auto"/>
    </w:rPr>
  </w:style>
  <w:style w:type="character" w:customStyle="1" w:styleId="A6">
    <w:name w:val="A6"/>
    <w:uiPriority w:val="99"/>
    <w:rsid w:val="00164B6A"/>
    <w:rPr>
      <w:rFonts w:cs="ITC Avant Garde Std Bk"/>
      <w:color w:val="000000"/>
      <w:sz w:val="15"/>
      <w:szCs w:val="15"/>
    </w:rPr>
  </w:style>
  <w:style w:type="paragraph" w:customStyle="1" w:styleId="Pa29">
    <w:name w:val="Pa29"/>
    <w:basedOn w:val="Default"/>
    <w:next w:val="Default"/>
    <w:uiPriority w:val="99"/>
    <w:rsid w:val="00164B6A"/>
    <w:pPr>
      <w:spacing w:line="221" w:lineRule="atLeast"/>
    </w:pPr>
    <w:rPr>
      <w:rFonts w:cstheme="minorBidi"/>
      <w:color w:val="auto"/>
    </w:rPr>
  </w:style>
  <w:style w:type="paragraph" w:customStyle="1" w:styleId="Pa30">
    <w:name w:val="Pa30"/>
    <w:basedOn w:val="Default"/>
    <w:next w:val="Default"/>
    <w:uiPriority w:val="99"/>
    <w:rsid w:val="00164B6A"/>
    <w:pPr>
      <w:spacing w:line="221" w:lineRule="atLeast"/>
    </w:pPr>
    <w:rPr>
      <w:rFonts w:cstheme="minorBidi"/>
      <w:color w:val="auto"/>
    </w:rPr>
  </w:style>
  <w:style w:type="paragraph" w:customStyle="1" w:styleId="Pa32">
    <w:name w:val="Pa32"/>
    <w:basedOn w:val="Default"/>
    <w:next w:val="Default"/>
    <w:uiPriority w:val="99"/>
    <w:rsid w:val="00164B6A"/>
    <w:pPr>
      <w:spacing w:line="221" w:lineRule="atLeast"/>
    </w:pPr>
    <w:rPr>
      <w:rFonts w:cstheme="minorBidi"/>
      <w:color w:val="auto"/>
    </w:rPr>
  </w:style>
  <w:style w:type="paragraph" w:customStyle="1" w:styleId="Pa28">
    <w:name w:val="Pa28"/>
    <w:basedOn w:val="Default"/>
    <w:next w:val="Default"/>
    <w:uiPriority w:val="99"/>
    <w:rsid w:val="00164B6A"/>
    <w:pPr>
      <w:spacing w:line="221" w:lineRule="atLeast"/>
    </w:pPr>
    <w:rPr>
      <w:rFonts w:cstheme="minorBidi"/>
      <w:color w:val="auto"/>
    </w:rPr>
  </w:style>
  <w:style w:type="paragraph" w:customStyle="1" w:styleId="Pa34">
    <w:name w:val="Pa34"/>
    <w:basedOn w:val="Default"/>
    <w:next w:val="Default"/>
    <w:uiPriority w:val="99"/>
    <w:rsid w:val="00164B6A"/>
    <w:pPr>
      <w:spacing w:line="221" w:lineRule="atLeast"/>
    </w:pPr>
    <w:rPr>
      <w:rFonts w:cstheme="minorBidi"/>
      <w:color w:val="auto"/>
    </w:rPr>
  </w:style>
  <w:style w:type="paragraph" w:customStyle="1" w:styleId="Pa35">
    <w:name w:val="Pa35"/>
    <w:basedOn w:val="Default"/>
    <w:next w:val="Default"/>
    <w:uiPriority w:val="99"/>
    <w:rsid w:val="00164B6A"/>
    <w:pPr>
      <w:spacing w:line="221" w:lineRule="atLeast"/>
    </w:pPr>
    <w:rPr>
      <w:rFonts w:cstheme="minorBidi"/>
      <w:color w:val="auto"/>
    </w:rPr>
  </w:style>
  <w:style w:type="paragraph" w:customStyle="1" w:styleId="Pa36">
    <w:name w:val="Pa36"/>
    <w:basedOn w:val="Default"/>
    <w:next w:val="Default"/>
    <w:uiPriority w:val="99"/>
    <w:rsid w:val="00164B6A"/>
    <w:pPr>
      <w:spacing w:line="221" w:lineRule="atLeast"/>
    </w:pPr>
    <w:rPr>
      <w:rFonts w:cstheme="minorBidi"/>
      <w:color w:val="auto"/>
    </w:rPr>
  </w:style>
  <w:style w:type="paragraph" w:customStyle="1" w:styleId="Pa37">
    <w:name w:val="Pa37"/>
    <w:basedOn w:val="Default"/>
    <w:next w:val="Default"/>
    <w:uiPriority w:val="99"/>
    <w:rsid w:val="00164B6A"/>
    <w:pPr>
      <w:spacing w:line="221" w:lineRule="atLeast"/>
    </w:pPr>
    <w:rPr>
      <w:rFonts w:cstheme="minorBidi"/>
      <w:color w:val="auto"/>
    </w:rPr>
  </w:style>
  <w:style w:type="paragraph" w:customStyle="1" w:styleId="Pa38">
    <w:name w:val="Pa38"/>
    <w:basedOn w:val="Default"/>
    <w:next w:val="Default"/>
    <w:uiPriority w:val="99"/>
    <w:rsid w:val="00164B6A"/>
    <w:pPr>
      <w:spacing w:line="221" w:lineRule="atLeast"/>
    </w:pPr>
    <w:rPr>
      <w:rFonts w:cstheme="minorBidi"/>
      <w:color w:val="auto"/>
    </w:rPr>
  </w:style>
  <w:style w:type="paragraph" w:customStyle="1" w:styleId="Pa40">
    <w:name w:val="Pa40"/>
    <w:basedOn w:val="Default"/>
    <w:next w:val="Default"/>
    <w:uiPriority w:val="99"/>
    <w:rsid w:val="00164B6A"/>
    <w:pPr>
      <w:spacing w:line="221" w:lineRule="atLeast"/>
    </w:pPr>
    <w:rPr>
      <w:rFonts w:cstheme="minorBidi"/>
      <w:color w:val="auto"/>
    </w:rPr>
  </w:style>
  <w:style w:type="paragraph" w:customStyle="1" w:styleId="Pa41">
    <w:name w:val="Pa41"/>
    <w:basedOn w:val="Default"/>
    <w:next w:val="Default"/>
    <w:uiPriority w:val="99"/>
    <w:rsid w:val="00164B6A"/>
    <w:pPr>
      <w:spacing w:line="221" w:lineRule="atLeast"/>
    </w:pPr>
    <w:rPr>
      <w:rFonts w:cstheme="minorBidi"/>
      <w:color w:val="auto"/>
    </w:rPr>
  </w:style>
  <w:style w:type="paragraph" w:styleId="Intestazione">
    <w:name w:val="header"/>
    <w:basedOn w:val="Normale"/>
    <w:link w:val="IntestazioneCarattere"/>
    <w:uiPriority w:val="99"/>
    <w:unhideWhenUsed/>
    <w:rsid w:val="00164B6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64B6A"/>
  </w:style>
  <w:style w:type="paragraph" w:styleId="Pidipagina">
    <w:name w:val="footer"/>
    <w:basedOn w:val="Normale"/>
    <w:link w:val="PidipaginaCarattere"/>
    <w:uiPriority w:val="99"/>
    <w:unhideWhenUsed/>
    <w:rsid w:val="00164B6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64B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164B6A"/>
    <w:pPr>
      <w:autoSpaceDE w:val="0"/>
      <w:autoSpaceDN w:val="0"/>
      <w:adjustRightInd w:val="0"/>
      <w:spacing w:after="0" w:line="240" w:lineRule="auto"/>
    </w:pPr>
    <w:rPr>
      <w:rFonts w:ascii="ITC Avant Garde Std Bk" w:hAnsi="ITC Avant Garde Std Bk" w:cs="ITC Avant Garde Std Bk"/>
      <w:color w:val="000000"/>
      <w:sz w:val="24"/>
      <w:szCs w:val="24"/>
    </w:rPr>
  </w:style>
  <w:style w:type="paragraph" w:customStyle="1" w:styleId="Pa27">
    <w:name w:val="Pa27"/>
    <w:basedOn w:val="Default"/>
    <w:next w:val="Default"/>
    <w:uiPriority w:val="99"/>
    <w:rsid w:val="00164B6A"/>
    <w:pPr>
      <w:spacing w:line="221" w:lineRule="atLeast"/>
    </w:pPr>
    <w:rPr>
      <w:rFonts w:cstheme="minorBidi"/>
      <w:color w:val="auto"/>
    </w:rPr>
  </w:style>
  <w:style w:type="character" w:customStyle="1" w:styleId="A6">
    <w:name w:val="A6"/>
    <w:uiPriority w:val="99"/>
    <w:rsid w:val="00164B6A"/>
    <w:rPr>
      <w:rFonts w:cs="ITC Avant Garde Std Bk"/>
      <w:color w:val="000000"/>
      <w:sz w:val="15"/>
      <w:szCs w:val="15"/>
    </w:rPr>
  </w:style>
  <w:style w:type="paragraph" w:customStyle="1" w:styleId="Pa29">
    <w:name w:val="Pa29"/>
    <w:basedOn w:val="Default"/>
    <w:next w:val="Default"/>
    <w:uiPriority w:val="99"/>
    <w:rsid w:val="00164B6A"/>
    <w:pPr>
      <w:spacing w:line="221" w:lineRule="atLeast"/>
    </w:pPr>
    <w:rPr>
      <w:rFonts w:cstheme="minorBidi"/>
      <w:color w:val="auto"/>
    </w:rPr>
  </w:style>
  <w:style w:type="paragraph" w:customStyle="1" w:styleId="Pa30">
    <w:name w:val="Pa30"/>
    <w:basedOn w:val="Default"/>
    <w:next w:val="Default"/>
    <w:uiPriority w:val="99"/>
    <w:rsid w:val="00164B6A"/>
    <w:pPr>
      <w:spacing w:line="221" w:lineRule="atLeast"/>
    </w:pPr>
    <w:rPr>
      <w:rFonts w:cstheme="minorBidi"/>
      <w:color w:val="auto"/>
    </w:rPr>
  </w:style>
  <w:style w:type="paragraph" w:customStyle="1" w:styleId="Pa32">
    <w:name w:val="Pa32"/>
    <w:basedOn w:val="Default"/>
    <w:next w:val="Default"/>
    <w:uiPriority w:val="99"/>
    <w:rsid w:val="00164B6A"/>
    <w:pPr>
      <w:spacing w:line="221" w:lineRule="atLeast"/>
    </w:pPr>
    <w:rPr>
      <w:rFonts w:cstheme="minorBidi"/>
      <w:color w:val="auto"/>
    </w:rPr>
  </w:style>
  <w:style w:type="paragraph" w:customStyle="1" w:styleId="Pa28">
    <w:name w:val="Pa28"/>
    <w:basedOn w:val="Default"/>
    <w:next w:val="Default"/>
    <w:uiPriority w:val="99"/>
    <w:rsid w:val="00164B6A"/>
    <w:pPr>
      <w:spacing w:line="221" w:lineRule="atLeast"/>
    </w:pPr>
    <w:rPr>
      <w:rFonts w:cstheme="minorBidi"/>
      <w:color w:val="auto"/>
    </w:rPr>
  </w:style>
  <w:style w:type="paragraph" w:customStyle="1" w:styleId="Pa34">
    <w:name w:val="Pa34"/>
    <w:basedOn w:val="Default"/>
    <w:next w:val="Default"/>
    <w:uiPriority w:val="99"/>
    <w:rsid w:val="00164B6A"/>
    <w:pPr>
      <w:spacing w:line="221" w:lineRule="atLeast"/>
    </w:pPr>
    <w:rPr>
      <w:rFonts w:cstheme="minorBidi"/>
      <w:color w:val="auto"/>
    </w:rPr>
  </w:style>
  <w:style w:type="paragraph" w:customStyle="1" w:styleId="Pa35">
    <w:name w:val="Pa35"/>
    <w:basedOn w:val="Default"/>
    <w:next w:val="Default"/>
    <w:uiPriority w:val="99"/>
    <w:rsid w:val="00164B6A"/>
    <w:pPr>
      <w:spacing w:line="221" w:lineRule="atLeast"/>
    </w:pPr>
    <w:rPr>
      <w:rFonts w:cstheme="minorBidi"/>
      <w:color w:val="auto"/>
    </w:rPr>
  </w:style>
  <w:style w:type="paragraph" w:customStyle="1" w:styleId="Pa36">
    <w:name w:val="Pa36"/>
    <w:basedOn w:val="Default"/>
    <w:next w:val="Default"/>
    <w:uiPriority w:val="99"/>
    <w:rsid w:val="00164B6A"/>
    <w:pPr>
      <w:spacing w:line="221" w:lineRule="atLeast"/>
    </w:pPr>
    <w:rPr>
      <w:rFonts w:cstheme="minorBidi"/>
      <w:color w:val="auto"/>
    </w:rPr>
  </w:style>
  <w:style w:type="paragraph" w:customStyle="1" w:styleId="Pa37">
    <w:name w:val="Pa37"/>
    <w:basedOn w:val="Default"/>
    <w:next w:val="Default"/>
    <w:uiPriority w:val="99"/>
    <w:rsid w:val="00164B6A"/>
    <w:pPr>
      <w:spacing w:line="221" w:lineRule="atLeast"/>
    </w:pPr>
    <w:rPr>
      <w:rFonts w:cstheme="minorBidi"/>
      <w:color w:val="auto"/>
    </w:rPr>
  </w:style>
  <w:style w:type="paragraph" w:customStyle="1" w:styleId="Pa38">
    <w:name w:val="Pa38"/>
    <w:basedOn w:val="Default"/>
    <w:next w:val="Default"/>
    <w:uiPriority w:val="99"/>
    <w:rsid w:val="00164B6A"/>
    <w:pPr>
      <w:spacing w:line="221" w:lineRule="atLeast"/>
    </w:pPr>
    <w:rPr>
      <w:rFonts w:cstheme="minorBidi"/>
      <w:color w:val="auto"/>
    </w:rPr>
  </w:style>
  <w:style w:type="paragraph" w:customStyle="1" w:styleId="Pa40">
    <w:name w:val="Pa40"/>
    <w:basedOn w:val="Default"/>
    <w:next w:val="Default"/>
    <w:uiPriority w:val="99"/>
    <w:rsid w:val="00164B6A"/>
    <w:pPr>
      <w:spacing w:line="221" w:lineRule="atLeast"/>
    </w:pPr>
    <w:rPr>
      <w:rFonts w:cstheme="minorBidi"/>
      <w:color w:val="auto"/>
    </w:rPr>
  </w:style>
  <w:style w:type="paragraph" w:customStyle="1" w:styleId="Pa41">
    <w:name w:val="Pa41"/>
    <w:basedOn w:val="Default"/>
    <w:next w:val="Default"/>
    <w:uiPriority w:val="99"/>
    <w:rsid w:val="00164B6A"/>
    <w:pPr>
      <w:spacing w:line="221" w:lineRule="atLeast"/>
    </w:pPr>
    <w:rPr>
      <w:rFonts w:cstheme="minorBidi"/>
      <w:color w:val="auto"/>
    </w:rPr>
  </w:style>
  <w:style w:type="paragraph" w:styleId="Intestazione">
    <w:name w:val="header"/>
    <w:basedOn w:val="Normale"/>
    <w:link w:val="IntestazioneCarattere"/>
    <w:uiPriority w:val="99"/>
    <w:unhideWhenUsed/>
    <w:rsid w:val="00164B6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64B6A"/>
  </w:style>
  <w:style w:type="paragraph" w:styleId="Pidipagina">
    <w:name w:val="footer"/>
    <w:basedOn w:val="Normale"/>
    <w:link w:val="PidipaginaCarattere"/>
    <w:uiPriority w:val="99"/>
    <w:unhideWhenUsed/>
    <w:rsid w:val="00164B6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64B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1439</Words>
  <Characters>8205</Characters>
  <Application>Microsoft Office Word</Application>
  <DocSecurity>0</DocSecurity>
  <Lines>68</Lines>
  <Paragraphs>19</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9625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Francesca Di Nuzzo</dc:creator>
  <cp:lastModifiedBy>Sanja Marchesini</cp:lastModifiedBy>
  <cp:revision>2</cp:revision>
  <dcterms:created xsi:type="dcterms:W3CDTF">2014-07-11T09:51:00Z</dcterms:created>
  <dcterms:modified xsi:type="dcterms:W3CDTF">2014-07-11T09:51:00Z</dcterms:modified>
</cp:coreProperties>
</file>